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95" w:rsidRPr="00543095" w:rsidRDefault="00543095" w:rsidP="00543095">
      <w:pPr>
        <w:keepNext/>
        <w:spacing w:after="0"/>
        <w:jc w:val="right"/>
        <w:outlineLvl w:val="0"/>
        <w:rPr>
          <w:rFonts w:ascii="Times New Roman" w:eastAsia="Calibri" w:hAnsi="Times New Roman" w:cs="Times New Roman"/>
          <w:bCs/>
          <w:kern w:val="32"/>
        </w:rPr>
      </w:pPr>
      <w:r w:rsidRPr="00543095">
        <w:rPr>
          <w:rFonts w:ascii="Times New Roman" w:eastAsia="Calibri" w:hAnsi="Times New Roman" w:cs="Times New Roman"/>
          <w:b/>
          <w:bCs/>
          <w:kern w:val="32"/>
        </w:rPr>
        <w:t>Приложение №2</w:t>
      </w:r>
      <w:r w:rsidRPr="00543095">
        <w:rPr>
          <w:rFonts w:ascii="Times New Roman" w:eastAsia="Calibri" w:hAnsi="Times New Roman" w:cs="Times New Roman"/>
          <w:b/>
          <w:bCs/>
          <w:kern w:val="32"/>
        </w:rPr>
        <w:br/>
      </w:r>
      <w:r w:rsidRPr="00543095">
        <w:rPr>
          <w:rFonts w:ascii="Times New Roman" w:eastAsia="Calibri" w:hAnsi="Times New Roman" w:cs="Times New Roman"/>
          <w:bCs/>
          <w:kern w:val="32"/>
        </w:rPr>
        <w:t xml:space="preserve">к Положению о членстве в Саморегулируемой организации </w:t>
      </w:r>
    </w:p>
    <w:p w:rsidR="00543095" w:rsidRPr="00543095" w:rsidRDefault="00543095" w:rsidP="00543095">
      <w:pPr>
        <w:keepNext/>
        <w:spacing w:after="0"/>
        <w:jc w:val="right"/>
        <w:outlineLvl w:val="0"/>
        <w:rPr>
          <w:rFonts w:ascii="Times New Roman" w:eastAsia="Calibri" w:hAnsi="Times New Roman" w:cs="Times New Roman"/>
          <w:bCs/>
          <w:kern w:val="32"/>
        </w:rPr>
      </w:pPr>
      <w:r w:rsidRPr="00543095">
        <w:rPr>
          <w:rFonts w:ascii="Times New Roman" w:eastAsia="Calibri" w:hAnsi="Times New Roman" w:cs="Times New Roman"/>
          <w:bCs/>
          <w:kern w:val="32"/>
        </w:rPr>
        <w:t>Ассоциации «Альянс строителей Оренбуржья»</w:t>
      </w:r>
    </w:p>
    <w:p w:rsidR="00543095" w:rsidRPr="00543095" w:rsidRDefault="00543095" w:rsidP="0054309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43095">
        <w:rPr>
          <w:rFonts w:ascii="Times New Roman" w:eastAsia="Calibri" w:hAnsi="Times New Roman" w:cs="Times New Roman"/>
          <w:sz w:val="20"/>
          <w:szCs w:val="20"/>
        </w:rPr>
        <w:t xml:space="preserve">На фирменном бланке </w:t>
      </w:r>
    </w:p>
    <w:p w:rsidR="00543095" w:rsidRPr="00543095" w:rsidRDefault="00543095" w:rsidP="0054309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43095">
        <w:rPr>
          <w:rFonts w:ascii="Times New Roman" w:eastAsia="Calibri" w:hAnsi="Times New Roman" w:cs="Times New Roman"/>
          <w:sz w:val="20"/>
          <w:szCs w:val="20"/>
        </w:rPr>
        <w:t>с указанием  исх. №  и  даты</w:t>
      </w:r>
    </w:p>
    <w:p w:rsidR="00543095" w:rsidRPr="00543095" w:rsidRDefault="00543095" w:rsidP="0054309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2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450"/>
        <w:gridCol w:w="112"/>
        <w:gridCol w:w="338"/>
        <w:gridCol w:w="225"/>
        <w:gridCol w:w="225"/>
        <w:gridCol w:w="338"/>
        <w:gridCol w:w="112"/>
        <w:gridCol w:w="450"/>
        <w:gridCol w:w="450"/>
        <w:gridCol w:w="113"/>
        <w:gridCol w:w="308"/>
        <w:gridCol w:w="29"/>
        <w:gridCol w:w="226"/>
        <w:gridCol w:w="225"/>
        <w:gridCol w:w="337"/>
        <w:gridCol w:w="113"/>
        <w:gridCol w:w="450"/>
        <w:gridCol w:w="450"/>
        <w:gridCol w:w="113"/>
        <w:gridCol w:w="337"/>
        <w:gridCol w:w="225"/>
        <w:gridCol w:w="225"/>
        <w:gridCol w:w="338"/>
        <w:gridCol w:w="112"/>
        <w:gridCol w:w="860"/>
      </w:tblGrid>
      <w:tr w:rsidR="00543095" w:rsidRPr="00543095" w:rsidTr="00EE3781">
        <w:trPr>
          <w:jc w:val="center"/>
        </w:trPr>
        <w:tc>
          <w:tcPr>
            <w:tcW w:w="10224" w:type="dxa"/>
            <w:gridSpan w:val="26"/>
            <w:shd w:val="clear" w:color="auto" w:fill="auto"/>
          </w:tcPr>
          <w:p w:rsidR="00543095" w:rsidRPr="00543095" w:rsidRDefault="00543095" w:rsidP="0054309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В Саморегулируемую организацию Ассоциацию </w:t>
            </w:r>
          </w:p>
          <w:p w:rsidR="00543095" w:rsidRPr="00543095" w:rsidRDefault="00543095" w:rsidP="0054309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b/>
                <w:lang w:eastAsia="ar-SA"/>
              </w:rPr>
              <w:t>«Альянс строителей Оренбуржья»</w:t>
            </w:r>
          </w:p>
        </w:tc>
      </w:tr>
      <w:tr w:rsidR="00543095" w:rsidRPr="00543095" w:rsidTr="00EE3781">
        <w:trPr>
          <w:cantSplit/>
          <w:trHeight w:val="528"/>
          <w:jc w:val="center"/>
        </w:trPr>
        <w:tc>
          <w:tcPr>
            <w:tcW w:w="10224" w:type="dxa"/>
            <w:gridSpan w:val="26"/>
            <w:shd w:val="clear" w:color="auto" w:fill="auto"/>
          </w:tcPr>
          <w:p w:rsidR="00543095" w:rsidRPr="00543095" w:rsidRDefault="00543095" w:rsidP="00543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543095">
              <w:rPr>
                <w:rFonts w:ascii="Times New Roman" w:eastAsia="Calibri" w:hAnsi="Times New Roman" w:cs="Times New Roman"/>
                <w:b/>
                <w:lang w:eastAsia="ar-SA"/>
              </w:rPr>
              <w:t>З</w:t>
            </w:r>
            <w:proofErr w:type="gramEnd"/>
            <w:r w:rsidRPr="0054309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А Я В Л Е Н И Е</w:t>
            </w:r>
          </w:p>
          <w:p w:rsidR="00543095" w:rsidRPr="00543095" w:rsidRDefault="00543095" w:rsidP="005430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b/>
                <w:lang w:eastAsia="ar-SA"/>
              </w:rPr>
              <w:t>о внесении изменений в объем прав члена СРО А «АСО»</w:t>
            </w:r>
          </w:p>
        </w:tc>
      </w:tr>
      <w:tr w:rsidR="00543095" w:rsidRPr="00543095" w:rsidTr="00EE3781">
        <w:trPr>
          <w:jc w:val="center"/>
        </w:trPr>
        <w:tc>
          <w:tcPr>
            <w:tcW w:w="3063" w:type="dxa"/>
            <w:vMerge w:val="restart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lang w:eastAsia="ar-SA"/>
              </w:rPr>
              <w:t>Член Ассоциации</w:t>
            </w:r>
          </w:p>
        </w:tc>
        <w:tc>
          <w:tcPr>
            <w:tcW w:w="7161" w:type="dxa"/>
            <w:gridSpan w:val="25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43095" w:rsidRPr="00543095" w:rsidTr="00EE3781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161" w:type="dxa"/>
            <w:gridSpan w:val="25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(полное, сокращенное, если имеется,  наименование юридического лица в соответствии с учредительными документами/ФИО ИП)</w:t>
            </w:r>
          </w:p>
        </w:tc>
      </w:tr>
      <w:tr w:rsidR="00543095" w:rsidRPr="00543095" w:rsidTr="00EE3781">
        <w:trPr>
          <w:jc w:val="center"/>
        </w:trPr>
        <w:tc>
          <w:tcPr>
            <w:tcW w:w="3063" w:type="dxa"/>
            <w:vMerge w:val="restart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lang w:eastAsia="ar-SA"/>
              </w:rPr>
              <w:t>Адрес юридического лица/адрес регистрации по месту жительства ИП*</w:t>
            </w:r>
          </w:p>
        </w:tc>
        <w:tc>
          <w:tcPr>
            <w:tcW w:w="7161" w:type="dxa"/>
            <w:gridSpan w:val="25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43095" w:rsidRPr="00543095" w:rsidTr="00EE3781">
        <w:trPr>
          <w:jc w:val="center"/>
        </w:trPr>
        <w:tc>
          <w:tcPr>
            <w:tcW w:w="3063" w:type="dxa"/>
            <w:vMerge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161" w:type="dxa"/>
            <w:gridSpan w:val="25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(для юр/лица - полный адрес в соответствии со сведениями ЕГРЮЛ с указанием почтового индекса/для ИП - адрес регистрации по месту жительства </w:t>
            </w:r>
            <w:r w:rsidRPr="005430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</w:t>
            </w:r>
            <w:r w:rsidRPr="005430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) </w:t>
            </w:r>
          </w:p>
        </w:tc>
      </w:tr>
      <w:tr w:rsidR="00543095" w:rsidRPr="00543095" w:rsidTr="00EE3781">
        <w:trPr>
          <w:jc w:val="center"/>
        </w:trPr>
        <w:tc>
          <w:tcPr>
            <w:tcW w:w="3063" w:type="dxa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lang w:eastAsia="ar-SA"/>
              </w:rPr>
              <w:t>Телефон/факс</w:t>
            </w:r>
          </w:p>
        </w:tc>
        <w:tc>
          <w:tcPr>
            <w:tcW w:w="7161" w:type="dxa"/>
            <w:gridSpan w:val="25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  <w:tr w:rsidR="00543095" w:rsidRPr="00543095" w:rsidTr="00EE3781">
        <w:trPr>
          <w:jc w:val="center"/>
        </w:trPr>
        <w:tc>
          <w:tcPr>
            <w:tcW w:w="3063" w:type="dxa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lang w:eastAsia="ar-SA"/>
              </w:rPr>
              <w:t>Электронная почта</w:t>
            </w:r>
          </w:p>
        </w:tc>
        <w:tc>
          <w:tcPr>
            <w:tcW w:w="7161" w:type="dxa"/>
            <w:gridSpan w:val="25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  <w:tr w:rsidR="00543095" w:rsidRPr="00543095" w:rsidTr="00EE3781">
        <w:trPr>
          <w:jc w:val="center"/>
        </w:trPr>
        <w:tc>
          <w:tcPr>
            <w:tcW w:w="3063" w:type="dxa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lang w:eastAsia="ar-SA"/>
              </w:rPr>
              <w:t>ОГРН/ОГРИП</w:t>
            </w:r>
          </w:p>
        </w:tc>
        <w:tc>
          <w:tcPr>
            <w:tcW w:w="450" w:type="dxa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860" w:type="dxa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  <w:tr w:rsidR="00543095" w:rsidRPr="00543095" w:rsidTr="00EE3781">
        <w:trPr>
          <w:jc w:val="center"/>
        </w:trPr>
        <w:tc>
          <w:tcPr>
            <w:tcW w:w="3063" w:type="dxa"/>
            <w:shd w:val="clear" w:color="auto" w:fill="auto"/>
            <w:vAlign w:val="bottom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lang w:eastAsia="ar-SA"/>
              </w:rPr>
              <w:t>ИНН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3" w:type="dxa"/>
            <w:gridSpan w:val="3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  <w:tr w:rsidR="00543095" w:rsidRPr="00543095" w:rsidTr="00EE3781">
        <w:trPr>
          <w:trHeight w:val="275"/>
          <w:jc w:val="center"/>
        </w:trPr>
        <w:tc>
          <w:tcPr>
            <w:tcW w:w="3063" w:type="dxa"/>
            <w:vMerge w:val="restart"/>
            <w:shd w:val="clear" w:color="auto" w:fill="auto"/>
            <w:vAlign w:val="center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lang w:eastAsia="ar-SA"/>
              </w:rPr>
              <w:t>Контактные данные</w:t>
            </w:r>
          </w:p>
        </w:tc>
        <w:tc>
          <w:tcPr>
            <w:tcW w:w="3121" w:type="dxa"/>
            <w:gridSpan w:val="11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</w:p>
        </w:tc>
        <w:tc>
          <w:tcPr>
            <w:tcW w:w="4040" w:type="dxa"/>
            <w:gridSpan w:val="14"/>
            <w:shd w:val="clear" w:color="auto" w:fill="auto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</w:p>
        </w:tc>
      </w:tr>
      <w:tr w:rsidR="00543095" w:rsidRPr="00543095" w:rsidTr="00EE3781">
        <w:trPr>
          <w:jc w:val="center"/>
        </w:trPr>
        <w:tc>
          <w:tcPr>
            <w:tcW w:w="3063" w:type="dxa"/>
            <w:vMerge/>
            <w:shd w:val="clear" w:color="auto" w:fill="auto"/>
            <w:vAlign w:val="bottom"/>
          </w:tcPr>
          <w:p w:rsidR="00543095" w:rsidRPr="00543095" w:rsidRDefault="00543095" w:rsidP="00543095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21" w:type="dxa"/>
            <w:gridSpan w:val="11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(ФИО контактного лица)</w:t>
            </w:r>
          </w:p>
        </w:tc>
        <w:tc>
          <w:tcPr>
            <w:tcW w:w="4040" w:type="dxa"/>
            <w:gridSpan w:val="14"/>
            <w:shd w:val="clear" w:color="auto" w:fill="auto"/>
          </w:tcPr>
          <w:p w:rsidR="00543095" w:rsidRPr="00543095" w:rsidRDefault="00543095" w:rsidP="0054309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(номер мобильного телефона контактного лица)</w:t>
            </w:r>
          </w:p>
        </w:tc>
      </w:tr>
    </w:tbl>
    <w:p w:rsidR="00543095" w:rsidRPr="00543095" w:rsidRDefault="00543095" w:rsidP="00543095">
      <w:pPr>
        <w:spacing w:after="0" w:line="312" w:lineRule="auto"/>
        <w:jc w:val="both"/>
        <w:rPr>
          <w:rFonts w:ascii="Times New Roman" w:eastAsia="Calibri" w:hAnsi="Times New Roman" w:cs="Times New Roman"/>
          <w:b/>
        </w:rPr>
      </w:pPr>
    </w:p>
    <w:p w:rsidR="00543095" w:rsidRPr="00543095" w:rsidRDefault="00543095" w:rsidP="00543095">
      <w:pPr>
        <w:spacing w:line="312" w:lineRule="auto"/>
        <w:rPr>
          <w:rFonts w:ascii="Times New Roman" w:eastAsia="Calibri" w:hAnsi="Times New Roman" w:cs="Times New Roman"/>
          <w:b/>
        </w:rPr>
      </w:pPr>
      <w:r w:rsidRPr="00543095">
        <w:rPr>
          <w:rFonts w:ascii="Times New Roman" w:eastAsia="Calibri" w:hAnsi="Times New Roman" w:cs="Times New Roman"/>
          <w:b/>
        </w:rPr>
        <w:t>1. Просит предоставить следующие права</w:t>
      </w:r>
    </w:p>
    <w:p w:rsidR="00543095" w:rsidRPr="00543095" w:rsidRDefault="00543095" w:rsidP="00543095">
      <w:pPr>
        <w:spacing w:after="0"/>
        <w:ind w:right="29"/>
        <w:contextualSpacing/>
        <w:jc w:val="both"/>
        <w:rPr>
          <w:rFonts w:ascii="Times New Roman" w:eastAsia="Calibri" w:hAnsi="Times New Roman" w:cs="Times New Roman"/>
        </w:rPr>
      </w:pPr>
      <w:r w:rsidRPr="00543095">
        <w:rPr>
          <w:rFonts w:ascii="Times New Roman" w:eastAsia="Calibri" w:hAnsi="Times New Roman" w:cs="Times New Roman"/>
        </w:rPr>
        <w:t>1.1. осуществлять</w:t>
      </w:r>
      <w:r w:rsidRPr="00543095">
        <w:rPr>
          <w:rFonts w:ascii="Times New Roman" w:eastAsia="Calibri" w:hAnsi="Times New Roman" w:cs="Times New Roman"/>
          <w:i/>
          <w:iCs/>
        </w:rPr>
        <w:t xml:space="preserve"> </w:t>
      </w:r>
      <w:r w:rsidRPr="00543095">
        <w:rPr>
          <w:rFonts w:ascii="Times New Roman" w:eastAsia="Calibri" w:hAnsi="Times New Roman" w:cs="Times New Roman"/>
        </w:rPr>
        <w:t>строительство, реконструкцию, капитальный ремонт, снос следующих объектов капитального строительства</w:t>
      </w:r>
      <w:r w:rsidRPr="00543095">
        <w:rPr>
          <w:rFonts w:ascii="Times New Roman" w:eastAsia="Calibri" w:hAnsi="Times New Roman" w:cs="Times New Roman"/>
          <w:b/>
        </w:rPr>
        <w:t xml:space="preserve"> </w:t>
      </w:r>
      <w:r w:rsidRPr="00543095">
        <w:rPr>
          <w:rFonts w:ascii="Times New Roman" w:eastAsia="Calibri" w:hAnsi="Times New Roman" w:cs="Times New Roman"/>
          <w:i/>
          <w:color w:val="4F81BD"/>
        </w:rPr>
        <w:t>(выбрать нужное)</w:t>
      </w:r>
      <w:r w:rsidRPr="00543095">
        <w:rPr>
          <w:rFonts w:ascii="Times New Roman" w:eastAsia="Calibri" w:hAnsi="Times New Roman" w:cs="Times New Roman"/>
        </w:rPr>
        <w:t>:</w:t>
      </w:r>
    </w:p>
    <w:tbl>
      <w:tblPr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7621"/>
        <w:gridCol w:w="2126"/>
      </w:tblGrid>
      <w:tr w:rsidR="00543095" w:rsidRPr="00543095" w:rsidTr="00EE3781">
        <w:tc>
          <w:tcPr>
            <w:tcW w:w="7621" w:type="dxa"/>
            <w:shd w:val="clear" w:color="auto" w:fill="4F81BD"/>
            <w:vAlign w:val="center"/>
          </w:tcPr>
          <w:p w:rsidR="00543095" w:rsidRPr="00543095" w:rsidRDefault="00543095" w:rsidP="00543095">
            <w:pPr>
              <w:spacing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Категория объекта</w:t>
            </w:r>
          </w:p>
        </w:tc>
        <w:tc>
          <w:tcPr>
            <w:tcW w:w="2126" w:type="dxa"/>
            <w:shd w:val="clear" w:color="auto" w:fill="4F81BD"/>
            <w:hideMark/>
          </w:tcPr>
          <w:p w:rsidR="00543095" w:rsidRPr="00543095" w:rsidRDefault="00543095" w:rsidP="00543095">
            <w:pPr>
              <w:spacing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Отметка</w:t>
            </w:r>
          </w:p>
        </w:tc>
      </w:tr>
      <w:tr w:rsidR="00543095" w:rsidRPr="00543095" w:rsidTr="00EE3781">
        <w:tc>
          <w:tcPr>
            <w:tcW w:w="762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before="120" w:after="120"/>
              <w:ind w:right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417"/>
        </w:trPr>
        <w:tc>
          <w:tcPr>
            <w:tcW w:w="762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3095">
              <w:rPr>
                <w:rFonts w:ascii="Times New Roman" w:eastAsia="Calibri" w:hAnsi="Times New Roman" w:cs="Times New Roman"/>
                <w:b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12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</w:tbl>
    <w:p w:rsidR="00543095" w:rsidRPr="00543095" w:rsidRDefault="00543095" w:rsidP="00543095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95" w:rsidRPr="00543095" w:rsidRDefault="00543095" w:rsidP="00543095">
      <w:pPr>
        <w:spacing w:after="0" w:line="312" w:lineRule="auto"/>
        <w:jc w:val="both"/>
        <w:rPr>
          <w:rFonts w:ascii="Times New Roman" w:eastAsia="Calibri" w:hAnsi="Times New Roman" w:cs="Times New Roman"/>
          <w:color w:val="4F81BD"/>
        </w:rPr>
      </w:pPr>
      <w:r w:rsidRPr="00543095">
        <w:rPr>
          <w:rFonts w:ascii="Times New Roman" w:eastAsia="Calibri" w:hAnsi="Times New Roman" w:cs="Times New Roman"/>
        </w:rPr>
        <w:t xml:space="preserve">1.2.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составит </w:t>
      </w:r>
      <w:r w:rsidRPr="00543095">
        <w:rPr>
          <w:rFonts w:ascii="Times New Roman" w:eastAsia="Calibri" w:hAnsi="Times New Roman" w:cs="Times New Roman"/>
          <w:i/>
          <w:color w:val="4F81BD"/>
        </w:rPr>
        <w:t>(выбрать один из 5 уровней)</w:t>
      </w:r>
      <w:r w:rsidRPr="00543095">
        <w:rPr>
          <w:rFonts w:ascii="Times New Roman" w:eastAsia="Calibri" w:hAnsi="Times New Roman" w:cs="Times New Roman"/>
          <w:color w:val="4F81BD"/>
        </w:rPr>
        <w:t>:</w:t>
      </w:r>
    </w:p>
    <w:tbl>
      <w:tblPr>
        <w:tblW w:w="9629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235"/>
        <w:gridCol w:w="3118"/>
        <w:gridCol w:w="2268"/>
        <w:gridCol w:w="2008"/>
      </w:tblGrid>
      <w:tr w:rsidR="00543095" w:rsidRPr="00543095" w:rsidTr="00EE3781">
        <w:trPr>
          <w:trHeight w:val="880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543095" w:rsidRPr="00543095" w:rsidRDefault="00543095" w:rsidP="00543095">
            <w:pPr>
              <w:spacing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Уровень ответственности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543095" w:rsidRPr="00543095" w:rsidRDefault="00543095" w:rsidP="00543095">
            <w:pPr>
              <w:spacing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Стоимость работ по одному договору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543095" w:rsidRPr="00543095" w:rsidRDefault="00543095" w:rsidP="00543095">
            <w:pPr>
              <w:spacing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Размер взноса в КФ ВВ</w:t>
            </w:r>
            <w:proofErr w:type="gramStart"/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  <w:vertAlign w:val="superscript"/>
              </w:rPr>
              <w:t>1</w:t>
            </w:r>
            <w:proofErr w:type="gramEnd"/>
          </w:p>
        </w:tc>
        <w:tc>
          <w:tcPr>
            <w:tcW w:w="2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543095" w:rsidRPr="00543095" w:rsidRDefault="00543095" w:rsidP="00543095">
            <w:pPr>
              <w:spacing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 xml:space="preserve"> Отметка</w:t>
            </w:r>
          </w:p>
        </w:tc>
      </w:tr>
      <w:tr w:rsidR="00543095" w:rsidRPr="00543095" w:rsidTr="00EE3781">
        <w:trPr>
          <w:trHeight w:val="376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B10FD9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 xml:space="preserve">до </w:t>
            </w:r>
            <w:r w:rsidR="00B10FD9">
              <w:rPr>
                <w:rFonts w:ascii="Times New Roman" w:eastAsia="Calibri" w:hAnsi="Times New Roman" w:cs="Times New Roman"/>
              </w:rPr>
              <w:t>9</w:t>
            </w:r>
            <w:r w:rsidRPr="00543095">
              <w:rPr>
                <w:rFonts w:ascii="Times New Roman" w:eastAsia="Calibri" w:hAnsi="Times New Roman" w:cs="Times New Roman"/>
              </w:rPr>
              <w:t>0 млн. руб.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100 000 руб.</w:t>
            </w:r>
          </w:p>
        </w:tc>
        <w:tc>
          <w:tcPr>
            <w:tcW w:w="2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371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до 500 млн. руб.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500 000 руб.</w:t>
            </w:r>
          </w:p>
        </w:tc>
        <w:tc>
          <w:tcPr>
            <w:tcW w:w="2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363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до 3 млрд. руб.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1 500 000 руб.</w:t>
            </w:r>
          </w:p>
        </w:tc>
        <w:tc>
          <w:tcPr>
            <w:tcW w:w="2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341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до 10 млрд. руб.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2 000 000 руб.</w:t>
            </w:r>
          </w:p>
        </w:tc>
        <w:tc>
          <w:tcPr>
            <w:tcW w:w="2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419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10 млрд. руб. и более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5 000 000 руб.</w:t>
            </w:r>
          </w:p>
        </w:tc>
        <w:tc>
          <w:tcPr>
            <w:tcW w:w="200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</w:tbl>
    <w:p w:rsidR="00543095" w:rsidRPr="00543095" w:rsidRDefault="00543095" w:rsidP="00543095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095" w:rsidRPr="00543095" w:rsidRDefault="00543095" w:rsidP="00543095">
      <w:pPr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543095">
        <w:rPr>
          <w:rFonts w:ascii="Times New Roman" w:eastAsia="Calibri" w:hAnsi="Times New Roman" w:cs="Times New Roman"/>
        </w:rPr>
        <w:lastRenderedPageBreak/>
        <w:t xml:space="preserve">1.3. осуществлять строительство, реконструкцию, капитальный ремонт, снос объектов капитального строительства </w:t>
      </w:r>
      <w:r w:rsidRPr="00543095">
        <w:rPr>
          <w:rFonts w:ascii="Times New Roman" w:eastAsia="Calibri" w:hAnsi="Times New Roman" w:cs="Times New Roman"/>
          <w:b/>
        </w:rPr>
        <w:t>по договору</w:t>
      </w:r>
      <w:r w:rsidRPr="00543095">
        <w:rPr>
          <w:rFonts w:ascii="Times New Roman" w:eastAsia="Calibri" w:hAnsi="Times New Roman" w:cs="Times New Roman"/>
        </w:rPr>
        <w:t xml:space="preserve"> строительного подряда, договору подряда на осуществление сноса, заключаемым </w:t>
      </w:r>
      <w:r w:rsidRPr="00543095">
        <w:rPr>
          <w:rFonts w:ascii="Times New Roman" w:eastAsia="Calibri" w:hAnsi="Times New Roman" w:cs="Times New Roman"/>
          <w:b/>
        </w:rPr>
        <w:t>с использованием конкурентных способов заключения договоров</w:t>
      </w:r>
      <w:proofErr w:type="gramStart"/>
      <w:r w:rsidRPr="00543095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543095">
        <w:rPr>
          <w:rFonts w:ascii="Times New Roman" w:eastAsia="Calibri" w:hAnsi="Times New Roman" w:cs="Times New Roman"/>
        </w:rPr>
        <w:t xml:space="preserve">, если совокупный размер обязательств по таким договорам составляет </w:t>
      </w:r>
      <w:r w:rsidRPr="00543095">
        <w:rPr>
          <w:rFonts w:ascii="Times New Roman" w:eastAsia="Calibri" w:hAnsi="Times New Roman" w:cs="Times New Roman"/>
          <w:i/>
          <w:color w:val="4F81BD"/>
        </w:rPr>
        <w:t>(выбрать один из 5 уровней)</w:t>
      </w:r>
      <w:r w:rsidRPr="00543095">
        <w:rPr>
          <w:rFonts w:ascii="Times New Roman" w:eastAsia="Calibri" w:hAnsi="Times New Roman" w:cs="Times New Roman"/>
        </w:rPr>
        <w:t>:</w:t>
      </w:r>
    </w:p>
    <w:tbl>
      <w:tblPr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235"/>
        <w:gridCol w:w="3118"/>
        <w:gridCol w:w="2410"/>
        <w:gridCol w:w="1984"/>
      </w:tblGrid>
      <w:tr w:rsidR="00543095" w:rsidRPr="00543095" w:rsidTr="00EE3781"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543095" w:rsidRPr="00543095" w:rsidRDefault="00543095" w:rsidP="00543095">
            <w:pPr>
              <w:spacing w:after="0" w:line="312" w:lineRule="auto"/>
              <w:ind w:right="2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Уровень ответственности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543095" w:rsidRPr="00543095" w:rsidRDefault="00543095" w:rsidP="00543095">
            <w:pPr>
              <w:spacing w:before="240"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Предельный размер обязательств по всем заключенным договорам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543095" w:rsidRPr="00543095" w:rsidRDefault="00543095" w:rsidP="00543095">
            <w:pPr>
              <w:spacing w:before="240"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Размер взноса в КФ ОДО</w:t>
            </w: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:rsidR="00543095" w:rsidRPr="00543095" w:rsidRDefault="00543095" w:rsidP="00543095">
            <w:pPr>
              <w:spacing w:before="240"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Отметка</w:t>
            </w:r>
          </w:p>
        </w:tc>
      </w:tr>
      <w:tr w:rsidR="00543095" w:rsidRPr="00543095" w:rsidTr="00EE3781">
        <w:trPr>
          <w:trHeight w:val="288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B10FD9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 xml:space="preserve">до </w:t>
            </w:r>
            <w:r w:rsidR="00B10FD9">
              <w:rPr>
                <w:rFonts w:ascii="Times New Roman" w:eastAsia="Calibri" w:hAnsi="Times New Roman" w:cs="Times New Roman"/>
              </w:rPr>
              <w:t>9</w:t>
            </w:r>
            <w:bookmarkStart w:id="0" w:name="_GoBack"/>
            <w:bookmarkEnd w:id="0"/>
            <w:r w:rsidRPr="00543095">
              <w:rPr>
                <w:rFonts w:ascii="Times New Roman" w:eastAsia="Calibri" w:hAnsi="Times New Roman" w:cs="Times New Roman"/>
              </w:rPr>
              <w:t>0 млн. руб.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200 000 руб.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371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до 500 млн. руб.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2 500 000 руб.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363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до 3 млрд. руб.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4 500 000 руб.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341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до 10 млрд. руб.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7 000 000 руб.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419"/>
        </w:trPr>
        <w:tc>
          <w:tcPr>
            <w:tcW w:w="223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10 млрд. руб. и более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</w:rPr>
              <w:t>25 000 000 руб.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</w:tbl>
    <w:p w:rsidR="00543095" w:rsidRPr="00543095" w:rsidRDefault="00543095" w:rsidP="00543095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43095" w:rsidRPr="00543095" w:rsidRDefault="00543095" w:rsidP="00543095">
      <w:pPr>
        <w:spacing w:line="312" w:lineRule="auto"/>
        <w:rPr>
          <w:rFonts w:ascii="Times New Roman" w:eastAsia="Calibri" w:hAnsi="Times New Roman" w:cs="Times New Roman"/>
          <w:b/>
        </w:rPr>
      </w:pPr>
      <w:r w:rsidRPr="00543095">
        <w:rPr>
          <w:rFonts w:ascii="Times New Roman" w:eastAsia="Calibri" w:hAnsi="Times New Roman" w:cs="Times New Roman"/>
          <w:b/>
        </w:rPr>
        <w:t xml:space="preserve">2. Отказывается от  права </w:t>
      </w:r>
      <w:r w:rsidRPr="00543095">
        <w:rPr>
          <w:rFonts w:ascii="Times New Roman" w:eastAsia="Calibri" w:hAnsi="Times New Roman" w:cs="Times New Roman"/>
        </w:rPr>
        <w:t>осуществлять</w:t>
      </w:r>
      <w:r w:rsidRPr="00543095">
        <w:rPr>
          <w:rFonts w:ascii="Times New Roman" w:eastAsia="Calibri" w:hAnsi="Times New Roman" w:cs="Times New Roman"/>
          <w:i/>
          <w:iCs/>
        </w:rPr>
        <w:t xml:space="preserve"> </w:t>
      </w:r>
      <w:r w:rsidRPr="00543095">
        <w:rPr>
          <w:rFonts w:ascii="Times New Roman" w:eastAsia="Calibri" w:hAnsi="Times New Roman" w:cs="Times New Roman"/>
        </w:rPr>
        <w:t>строительство, реконструкцию, капитальный ремонт, снос следующих объектов капитального строительства</w:t>
      </w:r>
      <w:r w:rsidRPr="00543095">
        <w:rPr>
          <w:rFonts w:ascii="Times New Roman" w:eastAsia="Calibri" w:hAnsi="Times New Roman" w:cs="Times New Roman"/>
          <w:b/>
        </w:rPr>
        <w:t xml:space="preserve"> </w:t>
      </w:r>
      <w:r w:rsidRPr="00543095">
        <w:rPr>
          <w:rFonts w:ascii="Times New Roman" w:eastAsia="Calibri" w:hAnsi="Times New Roman" w:cs="Times New Roman"/>
          <w:i/>
          <w:color w:val="4F81BD"/>
        </w:rPr>
        <w:t>(выбрать нужное)</w:t>
      </w:r>
      <w:r w:rsidRPr="00543095">
        <w:rPr>
          <w:rFonts w:ascii="Times New Roman" w:eastAsia="Calibri" w:hAnsi="Times New Roman" w:cs="Times New Roman"/>
        </w:rPr>
        <w:t>:</w:t>
      </w:r>
    </w:p>
    <w:tbl>
      <w:tblPr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7621"/>
        <w:gridCol w:w="2126"/>
      </w:tblGrid>
      <w:tr w:rsidR="00543095" w:rsidRPr="00543095" w:rsidTr="00EE3781">
        <w:tc>
          <w:tcPr>
            <w:tcW w:w="7621" w:type="dxa"/>
            <w:shd w:val="clear" w:color="auto" w:fill="4F81BD"/>
            <w:vAlign w:val="center"/>
          </w:tcPr>
          <w:p w:rsidR="00543095" w:rsidRPr="00543095" w:rsidRDefault="00543095" w:rsidP="00543095">
            <w:pPr>
              <w:spacing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Категория объекта</w:t>
            </w:r>
          </w:p>
        </w:tc>
        <w:tc>
          <w:tcPr>
            <w:tcW w:w="2126" w:type="dxa"/>
            <w:shd w:val="clear" w:color="auto" w:fill="4F81BD"/>
            <w:hideMark/>
          </w:tcPr>
          <w:p w:rsidR="00543095" w:rsidRPr="00543095" w:rsidRDefault="00543095" w:rsidP="00543095">
            <w:pPr>
              <w:spacing w:after="0" w:line="312" w:lineRule="auto"/>
              <w:ind w:right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095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Отметка</w:t>
            </w:r>
          </w:p>
        </w:tc>
      </w:tr>
      <w:tr w:rsidR="00543095" w:rsidRPr="00543095" w:rsidTr="00EE3781">
        <w:tc>
          <w:tcPr>
            <w:tcW w:w="762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before="120" w:after="120"/>
              <w:ind w:right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□</w:t>
            </w:r>
          </w:p>
        </w:tc>
      </w:tr>
      <w:tr w:rsidR="00543095" w:rsidRPr="00543095" w:rsidTr="00EE3781">
        <w:trPr>
          <w:trHeight w:val="417"/>
        </w:trPr>
        <w:tc>
          <w:tcPr>
            <w:tcW w:w="762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0"/>
              <w:ind w:right="2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3095">
              <w:rPr>
                <w:rFonts w:ascii="Times New Roman" w:eastAsia="Calibri" w:hAnsi="Times New Roman" w:cs="Times New Roman"/>
                <w:b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543095" w:rsidRPr="00543095" w:rsidRDefault="00543095" w:rsidP="00543095">
            <w:pPr>
              <w:spacing w:after="120"/>
              <w:ind w:right="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95">
              <w:rPr>
                <w:rFonts w:ascii="Times New Roman" w:eastAsia="Calibri" w:hAnsi="Times New Roman" w:cs="Times New Roman"/>
                <w:i/>
                <w:lang w:eastAsia="ar-SA"/>
              </w:rPr>
              <w:t>□</w:t>
            </w:r>
          </w:p>
        </w:tc>
      </w:tr>
    </w:tbl>
    <w:p w:rsidR="00543095" w:rsidRPr="00543095" w:rsidRDefault="00543095" w:rsidP="00543095">
      <w:pPr>
        <w:spacing w:after="0" w:line="312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540"/>
        <w:gridCol w:w="3060"/>
        <w:gridCol w:w="540"/>
        <w:gridCol w:w="2299"/>
      </w:tblGrid>
      <w:tr w:rsidR="00543095" w:rsidRPr="00543095" w:rsidTr="00EE3781">
        <w:tc>
          <w:tcPr>
            <w:tcW w:w="3410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43095" w:rsidRPr="00543095" w:rsidTr="00EE3781">
        <w:tc>
          <w:tcPr>
            <w:tcW w:w="3410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30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(должность уполномоченного представителя)</w:t>
            </w:r>
          </w:p>
        </w:tc>
        <w:tc>
          <w:tcPr>
            <w:tcW w:w="540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5430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(подпись)</w:t>
            </w:r>
          </w:p>
          <w:p w:rsidR="00543095" w:rsidRPr="00543095" w:rsidRDefault="00543095" w:rsidP="00543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3095">
              <w:rPr>
                <w:rFonts w:ascii="Times New Roman" w:eastAsia="Calibri" w:hAnsi="Times New Roman" w:cs="Times New Roman"/>
                <w:sz w:val="20"/>
                <w:szCs w:val="20"/>
              </w:rPr>
              <w:t>М.П.  (при наличии)</w:t>
            </w:r>
            <w:r w:rsidRPr="00543095" w:rsidDel="00A655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543095" w:rsidRPr="00543095" w:rsidRDefault="00543095" w:rsidP="005430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30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(фамилия и инициалы)</w:t>
            </w:r>
          </w:p>
        </w:tc>
      </w:tr>
    </w:tbl>
    <w:p w:rsidR="00543095" w:rsidRPr="00543095" w:rsidRDefault="00543095" w:rsidP="00543095">
      <w:pPr>
        <w:spacing w:after="0"/>
        <w:rPr>
          <w:rFonts w:ascii="Times New Roman" w:eastAsia="Calibri" w:hAnsi="Times New Roman" w:cs="Times New Roman"/>
        </w:rPr>
      </w:pPr>
    </w:p>
    <w:p w:rsidR="00543095" w:rsidRPr="00543095" w:rsidRDefault="00543095" w:rsidP="00543095">
      <w:pPr>
        <w:ind w:left="-426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543095">
        <w:rPr>
          <w:rFonts w:ascii="Times New Roman" w:eastAsia="Calibri" w:hAnsi="Times New Roman" w:cs="Times New Roman"/>
          <w:sz w:val="20"/>
          <w:szCs w:val="20"/>
          <w:vertAlign w:val="superscript"/>
        </w:rPr>
        <w:t>_____________________________</w:t>
      </w:r>
    </w:p>
    <w:p w:rsidR="00543095" w:rsidRPr="00543095" w:rsidRDefault="00543095" w:rsidP="00543095">
      <w:pPr>
        <w:spacing w:after="0" w:line="240" w:lineRule="auto"/>
        <w:ind w:left="-426"/>
        <w:rPr>
          <w:rFonts w:ascii="Times New Roman" w:eastAsia="Calibri" w:hAnsi="Times New Roman" w:cs="Times New Roman"/>
          <w:sz w:val="18"/>
          <w:szCs w:val="18"/>
        </w:rPr>
      </w:pPr>
      <w:r w:rsidRPr="00543095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543095">
        <w:rPr>
          <w:rFonts w:ascii="Times New Roman" w:eastAsia="Calibri" w:hAnsi="Times New Roman" w:cs="Times New Roman"/>
          <w:sz w:val="18"/>
          <w:szCs w:val="18"/>
        </w:rPr>
        <w:t xml:space="preserve"> КФ </w:t>
      </w:r>
      <w:proofErr w:type="gramStart"/>
      <w:r w:rsidRPr="00543095">
        <w:rPr>
          <w:rFonts w:ascii="Times New Roman" w:eastAsia="Calibri" w:hAnsi="Times New Roman" w:cs="Times New Roman"/>
          <w:sz w:val="18"/>
          <w:szCs w:val="18"/>
        </w:rPr>
        <w:t>ВВ</w:t>
      </w:r>
      <w:proofErr w:type="gramEnd"/>
      <w:r w:rsidRPr="00543095">
        <w:rPr>
          <w:rFonts w:ascii="Times New Roman" w:eastAsia="Calibri" w:hAnsi="Times New Roman" w:cs="Times New Roman"/>
          <w:sz w:val="18"/>
          <w:szCs w:val="18"/>
        </w:rPr>
        <w:t xml:space="preserve"> - компенсационный фонд возмещения вреда</w:t>
      </w:r>
    </w:p>
    <w:p w:rsidR="00543095" w:rsidRPr="00543095" w:rsidRDefault="00543095" w:rsidP="005430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095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proofErr w:type="gramStart"/>
      <w:r w:rsidRPr="005430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4309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5430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договорам, заключаемым  с использованием конкурентных способов заключения договоров, относятся договоры, заключенные в рамках:</w:t>
      </w:r>
    </w:p>
    <w:p w:rsidR="00543095" w:rsidRPr="00543095" w:rsidRDefault="00543095" w:rsidP="005430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095">
        <w:rPr>
          <w:rFonts w:ascii="Times New Roman" w:eastAsia="Times New Roman" w:hAnsi="Times New Roman" w:cs="Times New Roman"/>
          <w:sz w:val="18"/>
          <w:szCs w:val="18"/>
          <w:lang w:eastAsia="ru-RU"/>
        </w:rPr>
        <w:t>- ФЗ №44 «О контрактной системе в сфере закупок товаров, работ, услуг для обеспечения государственных и муниципальных нужд»;</w:t>
      </w:r>
    </w:p>
    <w:p w:rsidR="00543095" w:rsidRPr="00543095" w:rsidRDefault="00543095" w:rsidP="005430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095">
        <w:rPr>
          <w:rFonts w:ascii="Times New Roman" w:eastAsia="Times New Roman" w:hAnsi="Times New Roman" w:cs="Times New Roman"/>
          <w:sz w:val="18"/>
          <w:szCs w:val="18"/>
          <w:lang w:eastAsia="ru-RU"/>
        </w:rPr>
        <w:t>- ФЗ №223 «О закупках товаров, работ, услуг отдельными видами юридических лиц»;</w:t>
      </w:r>
    </w:p>
    <w:p w:rsidR="00543095" w:rsidRPr="00543095" w:rsidRDefault="00543095" w:rsidP="005430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095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…»;</w:t>
      </w:r>
    </w:p>
    <w:p w:rsidR="00543095" w:rsidRPr="00543095" w:rsidRDefault="00543095" w:rsidP="005430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30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543095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543095" w:rsidRPr="00543095" w:rsidRDefault="00543095" w:rsidP="00543095">
      <w:pPr>
        <w:spacing w:line="240" w:lineRule="auto"/>
        <w:ind w:left="-426"/>
        <w:rPr>
          <w:rFonts w:ascii="Times New Roman" w:eastAsia="Calibri" w:hAnsi="Times New Roman" w:cs="Times New Roman"/>
          <w:sz w:val="18"/>
          <w:szCs w:val="18"/>
        </w:rPr>
      </w:pPr>
      <w:r w:rsidRPr="00543095">
        <w:rPr>
          <w:rFonts w:ascii="Times New Roman" w:eastAsia="Calibri" w:hAnsi="Times New Roman" w:cs="Times New Roman"/>
          <w:sz w:val="18"/>
          <w:szCs w:val="18"/>
          <w:vertAlign w:val="superscript"/>
        </w:rPr>
        <w:t>3</w:t>
      </w:r>
      <w:r w:rsidRPr="00543095">
        <w:rPr>
          <w:rFonts w:ascii="Times New Roman" w:eastAsia="Calibri" w:hAnsi="Times New Roman" w:cs="Times New Roman"/>
          <w:sz w:val="18"/>
          <w:szCs w:val="18"/>
        </w:rPr>
        <w:t xml:space="preserve"> КФ ОДО – компенсационный фонд обеспечения договорных обязательств.</w:t>
      </w:r>
    </w:p>
    <w:p w:rsidR="00543095" w:rsidRPr="00543095" w:rsidRDefault="00543095" w:rsidP="00543095">
      <w:pPr>
        <w:keepNext/>
        <w:spacing w:after="0"/>
        <w:jc w:val="right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43095">
        <w:rPr>
          <w:rFonts w:ascii="Times New Roman" w:eastAsia="Calibri" w:hAnsi="Times New Roman" w:cs="Times New Roman"/>
          <w:b/>
          <w:bCs/>
          <w:kern w:val="32"/>
        </w:rPr>
        <w:br/>
      </w:r>
    </w:p>
    <w:p w:rsidR="00543095" w:rsidRPr="00543095" w:rsidRDefault="00543095" w:rsidP="00543095">
      <w:pPr>
        <w:rPr>
          <w:rFonts w:ascii="Calibri" w:eastAsia="Calibri" w:hAnsi="Calibri" w:cs="Times New Roman"/>
        </w:rPr>
      </w:pPr>
    </w:p>
    <w:p w:rsidR="009769FF" w:rsidRDefault="009769FF"/>
    <w:sectPr w:rsidR="009769FF" w:rsidSect="005430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5"/>
    <w:rsid w:val="00543095"/>
    <w:rsid w:val="009769FF"/>
    <w:rsid w:val="00B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Павел Даньшов</cp:lastModifiedBy>
  <cp:revision>2</cp:revision>
  <dcterms:created xsi:type="dcterms:W3CDTF">2023-04-12T07:21:00Z</dcterms:created>
  <dcterms:modified xsi:type="dcterms:W3CDTF">2023-08-16T10:53:00Z</dcterms:modified>
</cp:coreProperties>
</file>