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89" w:rsidRPr="00803DFA" w:rsidRDefault="00B05A89" w:rsidP="00B05A89">
      <w:pPr>
        <w:tabs>
          <w:tab w:val="left" w:pos="2715"/>
          <w:tab w:val="center" w:pos="4677"/>
        </w:tabs>
        <w:jc w:val="center"/>
        <w:rPr>
          <w:bCs/>
          <w:sz w:val="32"/>
          <w:szCs w:val="32"/>
        </w:rPr>
      </w:pPr>
      <w:r w:rsidRPr="00803DFA">
        <w:rPr>
          <w:b/>
          <w:bCs/>
          <w:sz w:val="32"/>
          <w:szCs w:val="32"/>
        </w:rPr>
        <w:t>Программа</w:t>
      </w:r>
      <w:r>
        <w:rPr>
          <w:b/>
          <w:bCs/>
          <w:sz w:val="32"/>
          <w:szCs w:val="32"/>
        </w:rPr>
        <w:t xml:space="preserve">                                                    </w:t>
      </w:r>
    </w:p>
    <w:p w:rsidR="00B05A89" w:rsidRDefault="00B05A89" w:rsidP="00B05A89">
      <w:pPr>
        <w:jc w:val="center"/>
        <w:rPr>
          <w:b/>
          <w:bCs/>
          <w:sz w:val="32"/>
          <w:szCs w:val="32"/>
        </w:rPr>
      </w:pPr>
      <w:r w:rsidRPr="00803DFA">
        <w:rPr>
          <w:b/>
          <w:bCs/>
          <w:sz w:val="32"/>
          <w:szCs w:val="32"/>
        </w:rPr>
        <w:t xml:space="preserve">проведения </w:t>
      </w:r>
      <w:r w:rsidRPr="00803DFA">
        <w:rPr>
          <w:b/>
          <w:bCs/>
          <w:sz w:val="32"/>
          <w:szCs w:val="32"/>
          <w:lang w:val="en-US"/>
        </w:rPr>
        <w:t>X</w:t>
      </w:r>
      <w:r>
        <w:rPr>
          <w:b/>
          <w:bCs/>
          <w:sz w:val="32"/>
          <w:szCs w:val="32"/>
          <w:lang w:val="en-US"/>
        </w:rPr>
        <w:t>IX</w:t>
      </w:r>
      <w:r w:rsidRPr="00803DFA">
        <w:rPr>
          <w:b/>
          <w:bCs/>
          <w:sz w:val="32"/>
          <w:szCs w:val="32"/>
        </w:rPr>
        <w:t xml:space="preserve"> Областного Дня сварщика</w:t>
      </w:r>
    </w:p>
    <w:p w:rsidR="00B05A89" w:rsidRPr="00803DFA" w:rsidRDefault="00B05A89" w:rsidP="00B05A89">
      <w:pPr>
        <w:jc w:val="center"/>
        <w:rPr>
          <w:b/>
          <w:bCs/>
          <w:sz w:val="32"/>
          <w:szCs w:val="32"/>
        </w:rPr>
      </w:pPr>
    </w:p>
    <w:p w:rsidR="00B05A89" w:rsidRPr="001F4DA2" w:rsidRDefault="00B05A89" w:rsidP="00B05A89">
      <w:pPr>
        <w:ind w:right="-59"/>
        <w:jc w:val="both"/>
        <w:rPr>
          <w:rFonts w:ascii="Cambria" w:hAnsi="Cambria"/>
          <w:bCs/>
          <w:sz w:val="27"/>
          <w:szCs w:val="27"/>
        </w:rPr>
      </w:pPr>
      <w:r w:rsidRPr="001F4DA2">
        <w:rPr>
          <w:rFonts w:ascii="Cambria" w:hAnsi="Cambria"/>
          <w:b/>
          <w:bCs/>
          <w:sz w:val="27"/>
          <w:szCs w:val="27"/>
        </w:rPr>
        <w:t xml:space="preserve">Организаторы: </w:t>
      </w:r>
      <w:r w:rsidRPr="001F4DA2">
        <w:rPr>
          <w:rFonts w:ascii="Cambria" w:hAnsi="Cambria"/>
          <w:bCs/>
          <w:sz w:val="27"/>
          <w:szCs w:val="27"/>
        </w:rPr>
        <w:t>Правительство</w:t>
      </w:r>
      <w:r w:rsidRPr="001F4DA2">
        <w:rPr>
          <w:rFonts w:ascii="Cambria" w:hAnsi="Cambria"/>
          <w:b/>
          <w:bCs/>
          <w:sz w:val="27"/>
          <w:szCs w:val="27"/>
        </w:rPr>
        <w:t xml:space="preserve"> </w:t>
      </w:r>
      <w:r w:rsidRPr="001F4DA2">
        <w:rPr>
          <w:rFonts w:ascii="Cambria" w:hAnsi="Cambria"/>
          <w:sz w:val="27"/>
          <w:szCs w:val="27"/>
        </w:rPr>
        <w:t>Оренбургской области, Оренбургский союз промышленников и предпринимателей (Региональное объединение работодателей),</w:t>
      </w:r>
      <w:r w:rsidRPr="001F4DA2">
        <w:rPr>
          <w:rFonts w:ascii="Cambria" w:hAnsi="Cambria"/>
          <w:sz w:val="28"/>
          <w:szCs w:val="28"/>
        </w:rPr>
        <w:t xml:space="preserve"> Западно-Уральским управлением </w:t>
      </w:r>
      <w:proofErr w:type="spellStart"/>
      <w:r w:rsidRPr="001F4DA2">
        <w:rPr>
          <w:rFonts w:ascii="Cambria" w:hAnsi="Cambria"/>
          <w:sz w:val="28"/>
          <w:szCs w:val="28"/>
        </w:rPr>
        <w:t>Ростехнадзора</w:t>
      </w:r>
      <w:proofErr w:type="spellEnd"/>
      <w:r w:rsidRPr="001F4DA2">
        <w:rPr>
          <w:rFonts w:ascii="Cambria" w:hAnsi="Cambria"/>
          <w:sz w:val="28"/>
          <w:szCs w:val="28"/>
        </w:rPr>
        <w:t xml:space="preserve"> и</w:t>
      </w:r>
      <w:r w:rsidRPr="001F4DA2">
        <w:rPr>
          <w:rFonts w:ascii="Cambria" w:hAnsi="Cambria"/>
          <w:sz w:val="27"/>
          <w:szCs w:val="27"/>
        </w:rPr>
        <w:t xml:space="preserve"> Федерация профсоюзов Оренбуржья</w:t>
      </w:r>
      <w:r>
        <w:rPr>
          <w:rFonts w:ascii="Cambria" w:hAnsi="Cambria"/>
          <w:sz w:val="27"/>
          <w:szCs w:val="27"/>
        </w:rPr>
        <w:t>, ООО «НАКС-ПФО»,</w:t>
      </w:r>
      <w:r w:rsidRPr="00B05A89">
        <w:rPr>
          <w:sz w:val="28"/>
          <w:szCs w:val="28"/>
        </w:rPr>
        <w:t xml:space="preserve"> </w:t>
      </w:r>
      <w:r w:rsidRPr="00950E48">
        <w:rPr>
          <w:sz w:val="28"/>
          <w:szCs w:val="28"/>
        </w:rPr>
        <w:t>СРО Ассоциаци</w:t>
      </w:r>
      <w:r>
        <w:rPr>
          <w:sz w:val="28"/>
          <w:szCs w:val="28"/>
        </w:rPr>
        <w:t>ей</w:t>
      </w:r>
      <w:r w:rsidRPr="00950E48">
        <w:rPr>
          <w:sz w:val="28"/>
          <w:szCs w:val="28"/>
        </w:rPr>
        <w:t xml:space="preserve"> «Альянс строителей Оренбуржья»</w:t>
      </w:r>
      <w:r>
        <w:rPr>
          <w:sz w:val="28"/>
          <w:szCs w:val="28"/>
        </w:rPr>
        <w:t>.</w:t>
      </w:r>
    </w:p>
    <w:p w:rsidR="00B05A89" w:rsidRDefault="00B05A89" w:rsidP="00B05A89">
      <w:pPr>
        <w:ind w:right="-59"/>
        <w:jc w:val="both"/>
        <w:rPr>
          <w:rFonts w:ascii="Cambria" w:hAnsi="Cambria"/>
          <w:b/>
          <w:bCs/>
          <w:sz w:val="27"/>
          <w:szCs w:val="27"/>
        </w:rPr>
      </w:pPr>
    </w:p>
    <w:p w:rsidR="00B05A89" w:rsidRPr="001F4DA2" w:rsidRDefault="00B05A89" w:rsidP="00B05A89">
      <w:pPr>
        <w:ind w:right="-59"/>
        <w:jc w:val="both"/>
        <w:rPr>
          <w:rFonts w:ascii="Cambria" w:hAnsi="Cambria"/>
          <w:i/>
          <w:sz w:val="27"/>
          <w:szCs w:val="27"/>
        </w:rPr>
      </w:pPr>
      <w:r w:rsidRPr="001F4DA2">
        <w:rPr>
          <w:rFonts w:ascii="Cambria" w:hAnsi="Cambria"/>
          <w:b/>
          <w:bCs/>
          <w:sz w:val="27"/>
          <w:szCs w:val="27"/>
        </w:rPr>
        <w:t xml:space="preserve">Место проведения: </w:t>
      </w:r>
      <w:r w:rsidRPr="001F4DA2">
        <w:rPr>
          <w:rFonts w:ascii="Cambria" w:hAnsi="Cambria"/>
          <w:sz w:val="27"/>
          <w:szCs w:val="27"/>
        </w:rPr>
        <w:t xml:space="preserve">ГАПОУ «Оренбургский государственный колледж» </w:t>
      </w:r>
      <w:r w:rsidRPr="001F4DA2">
        <w:rPr>
          <w:rFonts w:ascii="Cambria" w:hAnsi="Cambria"/>
          <w:i/>
          <w:sz w:val="27"/>
          <w:szCs w:val="27"/>
        </w:rPr>
        <w:t>(</w:t>
      </w:r>
      <w:proofErr w:type="spellStart"/>
      <w:r w:rsidRPr="001F4DA2">
        <w:rPr>
          <w:rFonts w:ascii="Cambria" w:hAnsi="Cambria"/>
          <w:i/>
          <w:sz w:val="27"/>
          <w:szCs w:val="27"/>
        </w:rPr>
        <w:t>г</w:t>
      </w:r>
      <w:proofErr w:type="gramStart"/>
      <w:r w:rsidRPr="001F4DA2">
        <w:rPr>
          <w:rFonts w:ascii="Cambria" w:hAnsi="Cambria"/>
          <w:i/>
          <w:sz w:val="27"/>
          <w:szCs w:val="27"/>
        </w:rPr>
        <w:t>.О</w:t>
      </w:r>
      <w:proofErr w:type="gramEnd"/>
      <w:r w:rsidRPr="001F4DA2">
        <w:rPr>
          <w:rFonts w:ascii="Cambria" w:hAnsi="Cambria"/>
          <w:i/>
          <w:sz w:val="27"/>
          <w:szCs w:val="27"/>
        </w:rPr>
        <w:t>ренбург</w:t>
      </w:r>
      <w:proofErr w:type="spellEnd"/>
      <w:r w:rsidRPr="001F4DA2">
        <w:rPr>
          <w:rFonts w:ascii="Cambria" w:hAnsi="Cambria"/>
          <w:i/>
          <w:sz w:val="27"/>
          <w:szCs w:val="27"/>
        </w:rPr>
        <w:t xml:space="preserve">, </w:t>
      </w:r>
      <w:proofErr w:type="spellStart"/>
      <w:r w:rsidRPr="001F4DA2">
        <w:rPr>
          <w:rFonts w:ascii="Cambria" w:hAnsi="Cambria"/>
          <w:i/>
          <w:sz w:val="27"/>
          <w:szCs w:val="27"/>
        </w:rPr>
        <w:t>ул.Салмышская</w:t>
      </w:r>
      <w:proofErr w:type="spellEnd"/>
      <w:r w:rsidRPr="001F4DA2">
        <w:rPr>
          <w:rFonts w:ascii="Cambria" w:hAnsi="Cambria"/>
          <w:i/>
          <w:sz w:val="27"/>
          <w:szCs w:val="27"/>
        </w:rPr>
        <w:t>, 11)</w:t>
      </w:r>
    </w:p>
    <w:p w:rsidR="00B05A89" w:rsidRDefault="00B05A89" w:rsidP="00B05A89">
      <w:pPr>
        <w:ind w:right="-59"/>
        <w:jc w:val="both"/>
        <w:rPr>
          <w:rFonts w:ascii="Cambria" w:hAnsi="Cambria"/>
          <w:b/>
          <w:bCs/>
          <w:sz w:val="27"/>
          <w:szCs w:val="27"/>
        </w:rPr>
      </w:pPr>
    </w:p>
    <w:p w:rsidR="00B05A89" w:rsidRPr="001F4DA2" w:rsidRDefault="00B05A89" w:rsidP="00B05A89">
      <w:pPr>
        <w:ind w:right="-59"/>
        <w:jc w:val="both"/>
        <w:rPr>
          <w:rFonts w:ascii="Cambria" w:hAnsi="Cambria"/>
          <w:sz w:val="27"/>
          <w:szCs w:val="27"/>
        </w:rPr>
      </w:pPr>
      <w:r w:rsidRPr="001F4DA2">
        <w:rPr>
          <w:rFonts w:ascii="Cambria" w:hAnsi="Cambria"/>
          <w:b/>
          <w:bCs/>
          <w:sz w:val="27"/>
          <w:szCs w:val="27"/>
        </w:rPr>
        <w:t xml:space="preserve">Дата проведения: </w:t>
      </w:r>
      <w:r w:rsidRPr="001F4DA2">
        <w:rPr>
          <w:rFonts w:ascii="Cambria" w:hAnsi="Cambria"/>
          <w:bCs/>
          <w:sz w:val="27"/>
          <w:szCs w:val="27"/>
        </w:rPr>
        <w:t>1</w:t>
      </w:r>
      <w:r>
        <w:rPr>
          <w:rFonts w:ascii="Cambria" w:hAnsi="Cambria"/>
          <w:bCs/>
          <w:sz w:val="27"/>
          <w:szCs w:val="27"/>
          <w:lang w:val="en-US"/>
        </w:rPr>
        <w:t>5</w:t>
      </w:r>
      <w:r w:rsidRPr="001F4DA2">
        <w:rPr>
          <w:rFonts w:ascii="Cambria" w:hAnsi="Cambria"/>
          <w:sz w:val="27"/>
          <w:szCs w:val="27"/>
        </w:rPr>
        <w:t xml:space="preserve"> - 1</w:t>
      </w:r>
      <w:r>
        <w:rPr>
          <w:rFonts w:ascii="Cambria" w:hAnsi="Cambria"/>
          <w:sz w:val="27"/>
          <w:szCs w:val="27"/>
          <w:lang w:val="en-US"/>
        </w:rPr>
        <w:t>7</w:t>
      </w:r>
      <w:r w:rsidRPr="001F4DA2">
        <w:rPr>
          <w:rFonts w:ascii="Cambria" w:hAnsi="Cambria"/>
          <w:sz w:val="27"/>
          <w:szCs w:val="27"/>
        </w:rPr>
        <w:t xml:space="preserve"> февраля 202</w:t>
      </w:r>
      <w:r>
        <w:rPr>
          <w:rFonts w:ascii="Cambria" w:hAnsi="Cambria"/>
          <w:sz w:val="27"/>
          <w:szCs w:val="27"/>
          <w:lang w:val="en-US"/>
        </w:rPr>
        <w:t>3</w:t>
      </w:r>
      <w:r w:rsidRPr="001F4DA2">
        <w:rPr>
          <w:rFonts w:ascii="Cambria" w:hAnsi="Cambria"/>
          <w:sz w:val="27"/>
          <w:szCs w:val="27"/>
        </w:rPr>
        <w:t xml:space="preserve"> г.</w:t>
      </w:r>
    </w:p>
    <w:p w:rsidR="00B05A89" w:rsidRPr="001F4DA2" w:rsidRDefault="00B05A89" w:rsidP="00B05A89">
      <w:pPr>
        <w:ind w:left="-540"/>
        <w:jc w:val="both"/>
        <w:rPr>
          <w:rFonts w:ascii="Cambria" w:hAnsi="Cambria"/>
          <w:b/>
          <w:bCs/>
          <w:sz w:val="27"/>
          <w:szCs w:val="27"/>
        </w:rPr>
      </w:pPr>
    </w:p>
    <w:tbl>
      <w:tblPr>
        <w:tblW w:w="10398" w:type="dxa"/>
        <w:tblInd w:w="108" w:type="dxa"/>
        <w:tblLook w:val="0000" w:firstRow="0" w:lastRow="0" w:firstColumn="0" w:lastColumn="0" w:noHBand="0" w:noVBand="0"/>
      </w:tblPr>
      <w:tblGrid>
        <w:gridCol w:w="1609"/>
        <w:gridCol w:w="8789"/>
      </w:tblGrid>
      <w:tr w:rsidR="00B05A89" w:rsidRPr="001F4DA2" w:rsidTr="00C317C6">
        <w:trPr>
          <w:trHeight w:val="509"/>
        </w:trPr>
        <w:tc>
          <w:tcPr>
            <w:tcW w:w="1609" w:type="dxa"/>
            <w:shd w:val="clear" w:color="auto" w:fill="auto"/>
          </w:tcPr>
          <w:p w:rsidR="00B05A89" w:rsidRPr="001F4DA2" w:rsidRDefault="00B05A89" w:rsidP="00C317C6">
            <w:pPr>
              <w:ind w:firstLine="34"/>
              <w:jc w:val="center"/>
              <w:rPr>
                <w:rFonts w:ascii="Cambria" w:hAnsi="Cambria"/>
                <w:b/>
                <w:bCs/>
                <w:sz w:val="27"/>
                <w:szCs w:val="27"/>
              </w:rPr>
            </w:pPr>
          </w:p>
        </w:tc>
        <w:tc>
          <w:tcPr>
            <w:tcW w:w="8789" w:type="dxa"/>
            <w:shd w:val="clear" w:color="auto" w:fill="auto"/>
          </w:tcPr>
          <w:p w:rsidR="00B05A89" w:rsidRPr="001F4DA2" w:rsidRDefault="00B05A89" w:rsidP="00C317C6">
            <w:pPr>
              <w:jc w:val="center"/>
              <w:rPr>
                <w:rFonts w:ascii="Cambria" w:hAnsi="Cambria"/>
                <w:b/>
                <w:bCs/>
                <w:sz w:val="27"/>
                <w:szCs w:val="27"/>
                <w:u w:val="single"/>
              </w:rPr>
            </w:pPr>
            <w:r w:rsidRPr="001F4DA2">
              <w:rPr>
                <w:rFonts w:ascii="Cambria" w:hAnsi="Cambria"/>
                <w:b/>
                <w:bCs/>
                <w:sz w:val="27"/>
                <w:szCs w:val="27"/>
                <w:u w:val="single"/>
              </w:rPr>
              <w:t>1</w:t>
            </w:r>
            <w:r>
              <w:rPr>
                <w:rFonts w:ascii="Cambria" w:hAnsi="Cambria"/>
                <w:b/>
                <w:bCs/>
                <w:sz w:val="27"/>
                <w:szCs w:val="27"/>
                <w:u w:val="single"/>
                <w:lang w:val="en-US"/>
              </w:rPr>
              <w:t>5</w:t>
            </w:r>
            <w:r w:rsidRPr="001F4DA2">
              <w:rPr>
                <w:rFonts w:ascii="Cambria" w:hAnsi="Cambria"/>
                <w:b/>
                <w:bCs/>
                <w:sz w:val="27"/>
                <w:szCs w:val="27"/>
                <w:u w:val="single"/>
              </w:rPr>
              <w:t xml:space="preserve"> февраля 202</w:t>
            </w:r>
            <w:r>
              <w:rPr>
                <w:rFonts w:ascii="Cambria" w:hAnsi="Cambria"/>
                <w:b/>
                <w:bCs/>
                <w:sz w:val="27"/>
                <w:szCs w:val="27"/>
                <w:u w:val="single"/>
                <w:lang w:val="en-US"/>
              </w:rPr>
              <w:t>3</w:t>
            </w:r>
            <w:r w:rsidRPr="001F4DA2">
              <w:rPr>
                <w:rFonts w:ascii="Cambria" w:hAnsi="Cambria"/>
                <w:b/>
                <w:bCs/>
                <w:sz w:val="27"/>
                <w:szCs w:val="27"/>
                <w:u w:val="single"/>
              </w:rPr>
              <w:t xml:space="preserve"> г. (среда)</w:t>
            </w:r>
          </w:p>
        </w:tc>
      </w:tr>
      <w:tr w:rsidR="00B05A89" w:rsidRPr="001F4DA2" w:rsidTr="00C317C6">
        <w:trPr>
          <w:trHeight w:val="540"/>
        </w:trPr>
        <w:tc>
          <w:tcPr>
            <w:tcW w:w="1609" w:type="dxa"/>
            <w:shd w:val="clear" w:color="auto" w:fill="auto"/>
          </w:tcPr>
          <w:p w:rsidR="00B05A89" w:rsidRPr="001F4DA2" w:rsidRDefault="00B05A89" w:rsidP="00C317C6">
            <w:pPr>
              <w:ind w:firstLine="34"/>
              <w:jc w:val="center"/>
              <w:rPr>
                <w:rFonts w:ascii="Cambria" w:hAnsi="Cambria"/>
                <w:b/>
                <w:sz w:val="27"/>
                <w:szCs w:val="27"/>
                <w:vertAlign w:val="superscript"/>
              </w:rPr>
            </w:pPr>
            <w:r w:rsidRPr="001F4DA2">
              <w:rPr>
                <w:rFonts w:ascii="Cambria" w:hAnsi="Cambria"/>
                <w:b/>
                <w:sz w:val="27"/>
                <w:szCs w:val="27"/>
              </w:rPr>
              <w:t>10</w:t>
            </w:r>
            <w:r w:rsidRPr="001F4DA2">
              <w:rPr>
                <w:rFonts w:ascii="Cambria" w:hAnsi="Cambria"/>
                <w:b/>
                <w:sz w:val="27"/>
                <w:szCs w:val="27"/>
                <w:vertAlign w:val="superscript"/>
              </w:rPr>
              <w:t>00</w:t>
            </w:r>
            <w:r w:rsidRPr="001F4DA2">
              <w:rPr>
                <w:rFonts w:ascii="Cambria" w:hAnsi="Cambria"/>
                <w:b/>
                <w:sz w:val="27"/>
                <w:szCs w:val="27"/>
              </w:rPr>
              <w:t xml:space="preserve"> – 11</w:t>
            </w:r>
            <w:r w:rsidRPr="001F4DA2">
              <w:rPr>
                <w:rFonts w:ascii="Cambria" w:hAnsi="Cambria"/>
                <w:b/>
                <w:sz w:val="27"/>
                <w:szCs w:val="27"/>
                <w:vertAlign w:val="superscript"/>
              </w:rPr>
              <w:t>00</w:t>
            </w:r>
            <w:r w:rsidRPr="001F4DA2">
              <w:rPr>
                <w:rFonts w:ascii="Cambria" w:hAnsi="Cambria"/>
                <w:b/>
                <w:sz w:val="27"/>
                <w:szCs w:val="27"/>
              </w:rPr>
              <w:t xml:space="preserve"> </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 xml:space="preserve">Регистрация участников конкурса </w:t>
            </w:r>
          </w:p>
        </w:tc>
      </w:tr>
      <w:tr w:rsidR="00B05A89" w:rsidRPr="001F4DA2" w:rsidTr="00C317C6">
        <w:trPr>
          <w:trHeight w:val="540"/>
        </w:trPr>
        <w:tc>
          <w:tcPr>
            <w:tcW w:w="1609" w:type="dxa"/>
            <w:shd w:val="clear" w:color="auto" w:fill="auto"/>
          </w:tcPr>
          <w:p w:rsidR="00B05A89" w:rsidRPr="001F4DA2" w:rsidRDefault="00B05A89" w:rsidP="00C317C6">
            <w:pPr>
              <w:ind w:firstLine="34"/>
              <w:rPr>
                <w:rFonts w:ascii="Cambria" w:hAnsi="Cambria"/>
                <w:b/>
                <w:sz w:val="27"/>
                <w:szCs w:val="27"/>
                <w:vertAlign w:val="superscript"/>
              </w:rPr>
            </w:pPr>
            <w:r w:rsidRPr="001F4DA2">
              <w:rPr>
                <w:rFonts w:ascii="Cambria" w:hAnsi="Cambria"/>
                <w:b/>
                <w:sz w:val="27"/>
                <w:szCs w:val="27"/>
              </w:rPr>
              <w:t xml:space="preserve"> 11</w:t>
            </w:r>
            <w:r w:rsidRPr="001F4DA2">
              <w:rPr>
                <w:rFonts w:ascii="Cambria" w:hAnsi="Cambria"/>
                <w:b/>
                <w:sz w:val="27"/>
                <w:szCs w:val="27"/>
                <w:vertAlign w:val="superscript"/>
              </w:rPr>
              <w:t>00</w:t>
            </w:r>
            <w:r w:rsidRPr="001F4DA2">
              <w:rPr>
                <w:rFonts w:ascii="Cambria" w:hAnsi="Cambria"/>
                <w:b/>
                <w:sz w:val="27"/>
                <w:szCs w:val="27"/>
              </w:rPr>
              <w:t xml:space="preserve"> -1</w:t>
            </w:r>
            <w:r>
              <w:rPr>
                <w:rFonts w:ascii="Cambria" w:hAnsi="Cambria"/>
                <w:b/>
                <w:sz w:val="27"/>
                <w:szCs w:val="27"/>
              </w:rPr>
              <w:t>4</w:t>
            </w:r>
            <w:r w:rsidRPr="001F4DA2">
              <w:rPr>
                <w:rFonts w:ascii="Cambria" w:hAnsi="Cambria"/>
                <w:b/>
                <w:sz w:val="27"/>
                <w:szCs w:val="27"/>
                <w:vertAlign w:val="superscript"/>
              </w:rPr>
              <w:t>0</w:t>
            </w:r>
            <w:r>
              <w:rPr>
                <w:rFonts w:ascii="Cambria" w:hAnsi="Cambria"/>
                <w:b/>
                <w:sz w:val="27"/>
                <w:szCs w:val="27"/>
                <w:vertAlign w:val="superscript"/>
              </w:rPr>
              <w:t>0</w:t>
            </w:r>
          </w:p>
        </w:tc>
        <w:tc>
          <w:tcPr>
            <w:tcW w:w="8789" w:type="dxa"/>
            <w:shd w:val="clear" w:color="auto" w:fill="auto"/>
          </w:tcPr>
          <w:p w:rsidR="00B05A89" w:rsidRPr="001F4DA2" w:rsidRDefault="00B05A89" w:rsidP="00C317C6">
            <w:pPr>
              <w:jc w:val="both"/>
              <w:rPr>
                <w:rFonts w:ascii="Cambria" w:hAnsi="Cambria"/>
                <w:sz w:val="27"/>
                <w:szCs w:val="27"/>
              </w:rPr>
            </w:pPr>
            <w:r w:rsidRPr="001F4DA2">
              <w:rPr>
                <w:rFonts w:ascii="Cambria" w:hAnsi="Cambria"/>
                <w:sz w:val="27"/>
                <w:szCs w:val="27"/>
              </w:rPr>
              <w:t xml:space="preserve">Семинар по повышению квалификации сварщиков </w:t>
            </w:r>
          </w:p>
          <w:p w:rsidR="00B05A89" w:rsidRPr="001F4DA2" w:rsidRDefault="00B05A89" w:rsidP="00C317C6">
            <w:pPr>
              <w:jc w:val="both"/>
              <w:rPr>
                <w:rFonts w:ascii="Cambria" w:hAnsi="Cambria"/>
                <w:i/>
                <w:sz w:val="27"/>
                <w:szCs w:val="27"/>
              </w:rPr>
            </w:pPr>
          </w:p>
        </w:tc>
      </w:tr>
      <w:tr w:rsidR="00B05A89" w:rsidRPr="001F4DA2" w:rsidTr="00C317C6">
        <w:trPr>
          <w:trHeight w:val="270"/>
        </w:trPr>
        <w:tc>
          <w:tcPr>
            <w:tcW w:w="1609" w:type="dxa"/>
            <w:shd w:val="clear" w:color="auto" w:fill="auto"/>
          </w:tcPr>
          <w:p w:rsidR="00B05A89" w:rsidRPr="001F4DA2" w:rsidRDefault="00B05A89" w:rsidP="00C317C6">
            <w:pPr>
              <w:ind w:firstLine="34"/>
              <w:rPr>
                <w:rFonts w:ascii="Cambria" w:hAnsi="Cambria"/>
                <w:b/>
                <w:sz w:val="27"/>
                <w:szCs w:val="27"/>
                <w:vertAlign w:val="superscript"/>
              </w:rPr>
            </w:pPr>
            <w:r w:rsidRPr="001F4DA2">
              <w:rPr>
                <w:rFonts w:ascii="Cambria" w:hAnsi="Cambria"/>
                <w:b/>
                <w:sz w:val="27"/>
                <w:szCs w:val="27"/>
              </w:rPr>
              <w:t>14</w:t>
            </w:r>
            <w:r w:rsidRPr="001F4DA2">
              <w:rPr>
                <w:rFonts w:ascii="Cambria" w:hAnsi="Cambria"/>
                <w:b/>
                <w:sz w:val="27"/>
                <w:szCs w:val="27"/>
                <w:vertAlign w:val="superscript"/>
              </w:rPr>
              <w:t>00</w:t>
            </w:r>
            <w:r w:rsidRPr="001F4DA2">
              <w:rPr>
                <w:rFonts w:ascii="Cambria" w:hAnsi="Cambria"/>
                <w:b/>
                <w:sz w:val="27"/>
                <w:szCs w:val="27"/>
              </w:rPr>
              <w:t xml:space="preserve"> – 14</w:t>
            </w:r>
            <w:r w:rsidRPr="001F4DA2">
              <w:rPr>
                <w:rFonts w:ascii="Cambria" w:hAnsi="Cambria"/>
                <w:b/>
                <w:sz w:val="27"/>
                <w:szCs w:val="27"/>
                <w:vertAlign w:val="superscript"/>
              </w:rPr>
              <w:t>40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Обед</w:t>
            </w:r>
          </w:p>
          <w:p w:rsidR="00B05A89" w:rsidRPr="001F4DA2" w:rsidRDefault="00B05A89" w:rsidP="00C317C6">
            <w:pPr>
              <w:jc w:val="both"/>
              <w:rPr>
                <w:rFonts w:ascii="Cambria" w:hAnsi="Cambria"/>
                <w:sz w:val="27"/>
                <w:szCs w:val="27"/>
              </w:rPr>
            </w:pPr>
          </w:p>
        </w:tc>
      </w:tr>
      <w:tr w:rsidR="00B05A89" w:rsidRPr="001F4DA2" w:rsidTr="00C317C6">
        <w:trPr>
          <w:trHeight w:val="270"/>
        </w:trPr>
        <w:tc>
          <w:tcPr>
            <w:tcW w:w="1609" w:type="dxa"/>
            <w:shd w:val="clear" w:color="auto" w:fill="auto"/>
          </w:tcPr>
          <w:p w:rsidR="00B05A89" w:rsidRPr="001F4DA2" w:rsidRDefault="00B05A89" w:rsidP="00C317C6">
            <w:pPr>
              <w:ind w:firstLine="34"/>
              <w:rPr>
                <w:rFonts w:ascii="Cambria" w:hAnsi="Cambria"/>
                <w:b/>
                <w:sz w:val="27"/>
                <w:szCs w:val="27"/>
              </w:rPr>
            </w:pPr>
            <w:r w:rsidRPr="001F4DA2">
              <w:rPr>
                <w:rFonts w:ascii="Cambria" w:hAnsi="Cambria"/>
                <w:b/>
                <w:sz w:val="27"/>
                <w:szCs w:val="27"/>
              </w:rPr>
              <w:t>1</w:t>
            </w:r>
            <w:r>
              <w:rPr>
                <w:rFonts w:ascii="Cambria" w:hAnsi="Cambria"/>
                <w:b/>
                <w:sz w:val="27"/>
                <w:szCs w:val="27"/>
              </w:rPr>
              <w:t>5</w:t>
            </w:r>
            <w:r w:rsidRPr="001F4DA2">
              <w:rPr>
                <w:rFonts w:ascii="Cambria" w:hAnsi="Cambria"/>
                <w:b/>
                <w:sz w:val="27"/>
                <w:szCs w:val="27"/>
                <w:vertAlign w:val="superscript"/>
              </w:rPr>
              <w:t>00</w:t>
            </w:r>
            <w:r w:rsidRPr="001F4DA2">
              <w:rPr>
                <w:rFonts w:ascii="Cambria" w:hAnsi="Cambria"/>
                <w:b/>
                <w:sz w:val="27"/>
                <w:szCs w:val="27"/>
              </w:rPr>
              <w:t xml:space="preserve"> -1</w:t>
            </w:r>
            <w:r>
              <w:rPr>
                <w:rFonts w:ascii="Cambria" w:hAnsi="Cambria"/>
                <w:b/>
                <w:sz w:val="27"/>
                <w:szCs w:val="27"/>
              </w:rPr>
              <w:t>6</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jc w:val="both"/>
              <w:rPr>
                <w:rFonts w:ascii="Cambria" w:hAnsi="Cambria"/>
                <w:bCs/>
                <w:sz w:val="27"/>
                <w:szCs w:val="27"/>
              </w:rPr>
            </w:pPr>
            <w:r w:rsidRPr="001F4DA2">
              <w:rPr>
                <w:rFonts w:ascii="Cambria" w:hAnsi="Cambria"/>
                <w:bCs/>
                <w:sz w:val="28"/>
                <w:szCs w:val="28"/>
              </w:rPr>
              <w:t xml:space="preserve">Оценка теоретических знаний по вопросам независимой оценки квалификаций 2 и 3 уровня профессионального стандарта «СВАРЩИК» </w:t>
            </w:r>
            <w:r w:rsidRPr="001F4DA2">
              <w:rPr>
                <w:rFonts w:ascii="Cambria" w:hAnsi="Cambria"/>
                <w:bCs/>
                <w:sz w:val="27"/>
                <w:szCs w:val="27"/>
              </w:rPr>
              <w:t xml:space="preserve"> </w:t>
            </w:r>
          </w:p>
          <w:p w:rsidR="00B05A89" w:rsidRPr="001F4DA2" w:rsidRDefault="00B05A89" w:rsidP="00C317C6">
            <w:pPr>
              <w:jc w:val="both"/>
              <w:rPr>
                <w:rFonts w:ascii="Cambria" w:hAnsi="Cambria"/>
                <w:sz w:val="27"/>
                <w:szCs w:val="27"/>
              </w:rPr>
            </w:pPr>
          </w:p>
        </w:tc>
      </w:tr>
      <w:tr w:rsidR="00B05A89" w:rsidRPr="001F4DA2" w:rsidTr="00C317C6">
        <w:trPr>
          <w:trHeight w:val="580"/>
        </w:trPr>
        <w:tc>
          <w:tcPr>
            <w:tcW w:w="1609" w:type="dxa"/>
            <w:shd w:val="clear" w:color="auto" w:fill="auto"/>
          </w:tcPr>
          <w:p w:rsidR="00B05A89" w:rsidRPr="001F4DA2" w:rsidRDefault="00B05A89" w:rsidP="00C317C6">
            <w:pPr>
              <w:ind w:firstLine="34"/>
              <w:jc w:val="center"/>
              <w:rPr>
                <w:rFonts w:ascii="Cambria" w:hAnsi="Cambria"/>
                <w:b/>
                <w:sz w:val="27"/>
                <w:szCs w:val="27"/>
              </w:rPr>
            </w:pPr>
            <w:r w:rsidRPr="001F4DA2">
              <w:rPr>
                <w:rFonts w:ascii="Cambria" w:hAnsi="Cambria"/>
                <w:b/>
                <w:sz w:val="27"/>
                <w:szCs w:val="27"/>
              </w:rPr>
              <w:t>16</w:t>
            </w:r>
            <w:r w:rsidRPr="001F4DA2">
              <w:rPr>
                <w:rFonts w:ascii="Cambria" w:hAnsi="Cambria"/>
                <w:b/>
                <w:sz w:val="27"/>
                <w:szCs w:val="27"/>
                <w:vertAlign w:val="superscript"/>
              </w:rPr>
              <w:t>30</w:t>
            </w:r>
            <w:r w:rsidRPr="001F4DA2">
              <w:rPr>
                <w:rFonts w:ascii="Cambria" w:hAnsi="Cambria"/>
                <w:b/>
                <w:sz w:val="27"/>
                <w:szCs w:val="27"/>
              </w:rPr>
              <w:t xml:space="preserve"> – 17</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 xml:space="preserve">Трансфер иногородних участников конкурса в гостиницу </w:t>
            </w:r>
          </w:p>
        </w:tc>
      </w:tr>
      <w:tr w:rsidR="00B05A89" w:rsidRPr="001F4DA2" w:rsidTr="00C317C6">
        <w:trPr>
          <w:trHeight w:val="556"/>
        </w:trPr>
        <w:tc>
          <w:tcPr>
            <w:tcW w:w="1609" w:type="dxa"/>
            <w:shd w:val="clear" w:color="auto" w:fill="auto"/>
          </w:tcPr>
          <w:p w:rsidR="00B05A89" w:rsidRPr="001F4DA2" w:rsidRDefault="00B05A89" w:rsidP="00C317C6">
            <w:pPr>
              <w:ind w:firstLine="34"/>
              <w:jc w:val="center"/>
              <w:rPr>
                <w:rFonts w:ascii="Cambria" w:hAnsi="Cambria"/>
                <w:b/>
                <w:sz w:val="27"/>
                <w:szCs w:val="27"/>
              </w:rPr>
            </w:pPr>
          </w:p>
        </w:tc>
        <w:tc>
          <w:tcPr>
            <w:tcW w:w="8789" w:type="dxa"/>
            <w:shd w:val="clear" w:color="auto" w:fill="auto"/>
          </w:tcPr>
          <w:p w:rsidR="00B05A89" w:rsidRPr="001F4DA2" w:rsidRDefault="00B05A89" w:rsidP="00C317C6">
            <w:pPr>
              <w:tabs>
                <w:tab w:val="left" w:pos="2184"/>
                <w:tab w:val="center" w:pos="4212"/>
              </w:tabs>
              <w:jc w:val="center"/>
              <w:rPr>
                <w:rFonts w:ascii="Cambria" w:hAnsi="Cambria"/>
                <w:b/>
                <w:bCs/>
                <w:sz w:val="27"/>
                <w:szCs w:val="27"/>
                <w:u w:val="single"/>
              </w:rPr>
            </w:pPr>
            <w:r w:rsidRPr="001F4DA2">
              <w:rPr>
                <w:rFonts w:ascii="Cambria" w:hAnsi="Cambria"/>
                <w:b/>
                <w:bCs/>
                <w:sz w:val="27"/>
                <w:szCs w:val="27"/>
                <w:u w:val="single"/>
              </w:rPr>
              <w:t>1</w:t>
            </w:r>
            <w:r>
              <w:rPr>
                <w:rFonts w:ascii="Cambria" w:hAnsi="Cambria"/>
                <w:b/>
                <w:bCs/>
                <w:sz w:val="27"/>
                <w:szCs w:val="27"/>
                <w:u w:val="single"/>
                <w:lang w:val="en-US"/>
              </w:rPr>
              <w:t>6</w:t>
            </w:r>
            <w:r w:rsidRPr="001F4DA2">
              <w:rPr>
                <w:rFonts w:ascii="Cambria" w:hAnsi="Cambria"/>
                <w:b/>
                <w:bCs/>
                <w:sz w:val="27"/>
                <w:szCs w:val="27"/>
                <w:u w:val="single"/>
              </w:rPr>
              <w:t xml:space="preserve"> февраля 202</w:t>
            </w:r>
            <w:r>
              <w:rPr>
                <w:rFonts w:ascii="Cambria" w:hAnsi="Cambria"/>
                <w:b/>
                <w:bCs/>
                <w:sz w:val="27"/>
                <w:szCs w:val="27"/>
                <w:u w:val="single"/>
                <w:lang w:val="en-US"/>
              </w:rPr>
              <w:t>3</w:t>
            </w:r>
            <w:r w:rsidRPr="001F4DA2">
              <w:rPr>
                <w:rFonts w:ascii="Cambria" w:hAnsi="Cambria"/>
                <w:b/>
                <w:bCs/>
                <w:sz w:val="27"/>
                <w:szCs w:val="27"/>
                <w:u w:val="single"/>
              </w:rPr>
              <w:t xml:space="preserve"> г. (четверг)</w:t>
            </w:r>
          </w:p>
          <w:p w:rsidR="00B05A89" w:rsidRPr="001F4DA2" w:rsidRDefault="00B05A89" w:rsidP="00C317C6">
            <w:pPr>
              <w:tabs>
                <w:tab w:val="left" w:pos="2184"/>
                <w:tab w:val="center" w:pos="4212"/>
              </w:tabs>
              <w:jc w:val="center"/>
              <w:rPr>
                <w:rFonts w:ascii="Cambria" w:hAnsi="Cambria"/>
                <w:sz w:val="27"/>
                <w:szCs w:val="27"/>
              </w:rPr>
            </w:pPr>
          </w:p>
        </w:tc>
      </w:tr>
      <w:tr w:rsidR="00B05A89" w:rsidRPr="001F4DA2" w:rsidTr="00C317C6">
        <w:trPr>
          <w:trHeight w:val="540"/>
        </w:trPr>
        <w:tc>
          <w:tcPr>
            <w:tcW w:w="1609" w:type="dxa"/>
            <w:shd w:val="clear" w:color="auto" w:fill="auto"/>
          </w:tcPr>
          <w:p w:rsidR="00B05A89" w:rsidRPr="001F4DA2" w:rsidRDefault="00B05A89" w:rsidP="00C317C6">
            <w:pPr>
              <w:ind w:firstLine="34"/>
              <w:jc w:val="center"/>
              <w:rPr>
                <w:rFonts w:ascii="Cambria" w:hAnsi="Cambria"/>
                <w:b/>
                <w:sz w:val="27"/>
                <w:szCs w:val="27"/>
              </w:rPr>
            </w:pPr>
            <w:r w:rsidRPr="001F4DA2">
              <w:rPr>
                <w:rFonts w:ascii="Cambria" w:hAnsi="Cambria"/>
                <w:b/>
                <w:sz w:val="27"/>
                <w:szCs w:val="27"/>
              </w:rPr>
              <w:t>9</w:t>
            </w:r>
            <w:r w:rsidRPr="001F4DA2">
              <w:rPr>
                <w:rFonts w:ascii="Cambria" w:hAnsi="Cambria"/>
                <w:b/>
                <w:sz w:val="27"/>
                <w:szCs w:val="27"/>
                <w:vertAlign w:val="superscript"/>
              </w:rPr>
              <w:t>00</w:t>
            </w:r>
            <w:r w:rsidRPr="001F4DA2">
              <w:rPr>
                <w:rFonts w:ascii="Cambria" w:hAnsi="Cambria"/>
                <w:b/>
                <w:sz w:val="27"/>
                <w:szCs w:val="27"/>
              </w:rPr>
              <w:t xml:space="preserve"> – 09</w:t>
            </w:r>
            <w:r w:rsidRPr="001F4DA2">
              <w:rPr>
                <w:rFonts w:ascii="Cambria" w:hAnsi="Cambria"/>
                <w:b/>
                <w:sz w:val="27"/>
                <w:szCs w:val="27"/>
                <w:vertAlign w:val="superscript"/>
              </w:rPr>
              <w:t>30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 xml:space="preserve">Трансфер иногородних участников конкурса из гостиницы </w:t>
            </w:r>
          </w:p>
        </w:tc>
      </w:tr>
      <w:tr w:rsidR="00B05A89" w:rsidRPr="001F4DA2" w:rsidTr="00C317C6">
        <w:trPr>
          <w:trHeight w:val="398"/>
        </w:trPr>
        <w:tc>
          <w:tcPr>
            <w:tcW w:w="1609" w:type="dxa"/>
            <w:shd w:val="clear" w:color="auto" w:fill="auto"/>
          </w:tcPr>
          <w:p w:rsidR="00B05A89" w:rsidRPr="001F4DA2" w:rsidRDefault="00B05A89" w:rsidP="00C317C6">
            <w:pPr>
              <w:ind w:firstLine="34"/>
              <w:jc w:val="center"/>
              <w:rPr>
                <w:rFonts w:ascii="Cambria" w:hAnsi="Cambria"/>
                <w:b/>
                <w:sz w:val="27"/>
                <w:szCs w:val="27"/>
              </w:rPr>
            </w:pPr>
            <w:r w:rsidRPr="001F4DA2">
              <w:rPr>
                <w:rFonts w:ascii="Cambria" w:hAnsi="Cambria"/>
                <w:b/>
                <w:sz w:val="27"/>
                <w:szCs w:val="27"/>
              </w:rPr>
              <w:t>9</w:t>
            </w:r>
            <w:r w:rsidRPr="001F4DA2">
              <w:rPr>
                <w:rFonts w:ascii="Cambria" w:hAnsi="Cambria"/>
                <w:b/>
                <w:sz w:val="27"/>
                <w:szCs w:val="27"/>
                <w:vertAlign w:val="superscript"/>
              </w:rPr>
              <w:t>30</w:t>
            </w:r>
            <w:r w:rsidRPr="001F4DA2">
              <w:rPr>
                <w:rFonts w:ascii="Cambria" w:hAnsi="Cambria"/>
                <w:b/>
                <w:sz w:val="27"/>
                <w:szCs w:val="27"/>
              </w:rPr>
              <w:t xml:space="preserve"> – 10</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 xml:space="preserve">Сбор и регистрация участников </w:t>
            </w:r>
          </w:p>
          <w:p w:rsidR="00B05A89" w:rsidRPr="00BF3E9A" w:rsidRDefault="00B05A89" w:rsidP="00C317C6">
            <w:pPr>
              <w:jc w:val="both"/>
              <w:rPr>
                <w:rFonts w:ascii="Cambria" w:hAnsi="Cambria"/>
                <w:sz w:val="16"/>
                <w:szCs w:val="16"/>
              </w:rPr>
            </w:pPr>
          </w:p>
        </w:tc>
      </w:tr>
      <w:tr w:rsidR="00B05A89" w:rsidRPr="001F4DA2" w:rsidTr="00C317C6">
        <w:trPr>
          <w:trHeight w:val="398"/>
        </w:trPr>
        <w:tc>
          <w:tcPr>
            <w:tcW w:w="1609" w:type="dxa"/>
            <w:shd w:val="clear" w:color="auto" w:fill="auto"/>
          </w:tcPr>
          <w:p w:rsidR="00B05A89" w:rsidRPr="001F4DA2" w:rsidRDefault="00B05A89" w:rsidP="00C317C6">
            <w:pPr>
              <w:ind w:firstLine="34"/>
              <w:rPr>
                <w:rFonts w:ascii="Cambria" w:hAnsi="Cambria"/>
                <w:b/>
                <w:sz w:val="27"/>
                <w:szCs w:val="27"/>
                <w:vertAlign w:val="superscript"/>
              </w:rPr>
            </w:pPr>
            <w:r w:rsidRPr="001F4DA2">
              <w:rPr>
                <w:rFonts w:ascii="Cambria" w:hAnsi="Cambria"/>
                <w:b/>
                <w:sz w:val="27"/>
                <w:szCs w:val="27"/>
              </w:rPr>
              <w:t xml:space="preserve"> 10</w:t>
            </w:r>
            <w:r w:rsidRPr="001F4DA2">
              <w:rPr>
                <w:rFonts w:ascii="Cambria" w:hAnsi="Cambria"/>
                <w:b/>
                <w:sz w:val="27"/>
                <w:szCs w:val="27"/>
                <w:vertAlign w:val="superscript"/>
              </w:rPr>
              <w:t xml:space="preserve">00 – </w:t>
            </w:r>
            <w:r w:rsidRPr="001F4DA2">
              <w:rPr>
                <w:rFonts w:ascii="Cambria" w:hAnsi="Cambria"/>
                <w:b/>
                <w:sz w:val="27"/>
                <w:szCs w:val="27"/>
              </w:rPr>
              <w:t>10</w:t>
            </w:r>
            <w:r w:rsidRPr="001F4DA2">
              <w:rPr>
                <w:rFonts w:ascii="Cambria" w:hAnsi="Cambria"/>
                <w:b/>
                <w:sz w:val="27"/>
                <w:szCs w:val="27"/>
                <w:vertAlign w:val="superscript"/>
              </w:rPr>
              <w:t>30</w:t>
            </w:r>
          </w:p>
        </w:tc>
        <w:tc>
          <w:tcPr>
            <w:tcW w:w="8789" w:type="dxa"/>
            <w:shd w:val="clear" w:color="auto" w:fill="auto"/>
          </w:tcPr>
          <w:p w:rsidR="00B05A89" w:rsidRPr="001F4DA2" w:rsidRDefault="00B05A89" w:rsidP="00C317C6">
            <w:pPr>
              <w:jc w:val="both"/>
              <w:rPr>
                <w:rFonts w:ascii="Cambria" w:hAnsi="Cambria"/>
                <w:sz w:val="27"/>
                <w:szCs w:val="27"/>
              </w:rPr>
            </w:pPr>
            <w:r w:rsidRPr="001F4DA2">
              <w:rPr>
                <w:rFonts w:ascii="Cambria" w:hAnsi="Cambria"/>
                <w:sz w:val="27"/>
                <w:szCs w:val="27"/>
              </w:rPr>
              <w:t>Открытие конкурса</w:t>
            </w:r>
          </w:p>
          <w:p w:rsidR="00B05A89" w:rsidRPr="001F4DA2" w:rsidRDefault="00B05A89" w:rsidP="00C317C6">
            <w:pPr>
              <w:jc w:val="both"/>
              <w:rPr>
                <w:rFonts w:ascii="Cambria" w:hAnsi="Cambria"/>
                <w:sz w:val="27"/>
                <w:szCs w:val="27"/>
              </w:rPr>
            </w:pPr>
            <w:r w:rsidRPr="001F4DA2">
              <w:rPr>
                <w:rFonts w:ascii="Cambria" w:hAnsi="Cambria"/>
                <w:sz w:val="27"/>
                <w:szCs w:val="27"/>
              </w:rPr>
              <w:t xml:space="preserve">Министр труда и занятости Оренбургской области, руководитель </w:t>
            </w:r>
            <w:proofErr w:type="spellStart"/>
            <w:r w:rsidRPr="001F4DA2">
              <w:rPr>
                <w:rFonts w:ascii="Cambria" w:hAnsi="Cambria"/>
                <w:sz w:val="27"/>
                <w:szCs w:val="27"/>
              </w:rPr>
              <w:t>Ростехнадзора</w:t>
            </w:r>
            <w:proofErr w:type="spellEnd"/>
            <w:r w:rsidRPr="001F4DA2">
              <w:rPr>
                <w:rFonts w:ascii="Cambria" w:hAnsi="Cambria"/>
                <w:sz w:val="27"/>
                <w:szCs w:val="27"/>
              </w:rPr>
              <w:t>, руководитель Оренбургского союза промышленников и п</w:t>
            </w:r>
            <w:r>
              <w:rPr>
                <w:rFonts w:ascii="Cambria" w:hAnsi="Cambria"/>
                <w:sz w:val="27"/>
                <w:szCs w:val="27"/>
              </w:rPr>
              <w:t>редпринимателей, ООО «НАКС-ПФО»,</w:t>
            </w:r>
            <w:r w:rsidRPr="00950E48">
              <w:rPr>
                <w:sz w:val="28"/>
                <w:szCs w:val="28"/>
              </w:rPr>
              <w:t xml:space="preserve"> СРО Ассоциаци</w:t>
            </w:r>
            <w:r>
              <w:rPr>
                <w:sz w:val="28"/>
                <w:szCs w:val="28"/>
              </w:rPr>
              <w:t>ей</w:t>
            </w:r>
            <w:r w:rsidRPr="00950E48">
              <w:rPr>
                <w:sz w:val="28"/>
                <w:szCs w:val="28"/>
              </w:rPr>
              <w:t xml:space="preserve"> «Альянс строителей Оренбуржья»</w:t>
            </w:r>
            <w:r>
              <w:rPr>
                <w:sz w:val="28"/>
                <w:szCs w:val="28"/>
              </w:rPr>
              <w:t>.</w:t>
            </w:r>
          </w:p>
          <w:p w:rsidR="00B05A89" w:rsidRPr="00BF3E9A" w:rsidRDefault="00B05A89" w:rsidP="00C317C6">
            <w:pPr>
              <w:jc w:val="both"/>
              <w:rPr>
                <w:rFonts w:ascii="Cambria" w:hAnsi="Cambria"/>
                <w:sz w:val="16"/>
                <w:szCs w:val="16"/>
              </w:rPr>
            </w:pPr>
          </w:p>
        </w:tc>
      </w:tr>
      <w:tr w:rsidR="00B05A89" w:rsidRPr="001F4DA2" w:rsidTr="00C317C6">
        <w:trPr>
          <w:trHeight w:val="398"/>
        </w:trPr>
        <w:tc>
          <w:tcPr>
            <w:tcW w:w="1609" w:type="dxa"/>
            <w:shd w:val="clear" w:color="auto" w:fill="auto"/>
          </w:tcPr>
          <w:p w:rsidR="00B05A89" w:rsidRPr="001F4DA2" w:rsidRDefault="00B05A89" w:rsidP="00C317C6">
            <w:pPr>
              <w:ind w:firstLine="34"/>
              <w:jc w:val="center"/>
              <w:rPr>
                <w:rFonts w:ascii="Cambria" w:hAnsi="Cambria"/>
                <w:b/>
                <w:sz w:val="27"/>
                <w:szCs w:val="27"/>
              </w:rPr>
            </w:pPr>
            <w:r w:rsidRPr="001F4DA2">
              <w:rPr>
                <w:rFonts w:ascii="Cambria" w:hAnsi="Cambria"/>
                <w:b/>
                <w:sz w:val="27"/>
                <w:szCs w:val="27"/>
              </w:rPr>
              <w:t>10</w:t>
            </w:r>
            <w:r w:rsidRPr="001F4DA2">
              <w:rPr>
                <w:rFonts w:ascii="Cambria" w:hAnsi="Cambria"/>
                <w:b/>
                <w:sz w:val="27"/>
                <w:szCs w:val="27"/>
                <w:vertAlign w:val="superscript"/>
              </w:rPr>
              <w:t>30</w:t>
            </w:r>
            <w:r w:rsidRPr="001F4DA2">
              <w:rPr>
                <w:rFonts w:ascii="Cambria" w:hAnsi="Cambria"/>
                <w:b/>
                <w:sz w:val="27"/>
                <w:szCs w:val="27"/>
              </w:rPr>
              <w:t xml:space="preserve"> -10</w:t>
            </w:r>
            <w:r w:rsidRPr="001F4DA2">
              <w:rPr>
                <w:rFonts w:ascii="Cambria" w:hAnsi="Cambria"/>
                <w:b/>
                <w:sz w:val="27"/>
                <w:szCs w:val="27"/>
                <w:vertAlign w:val="superscript"/>
              </w:rPr>
              <w:t>40</w:t>
            </w:r>
          </w:p>
        </w:tc>
        <w:tc>
          <w:tcPr>
            <w:tcW w:w="8789" w:type="dxa"/>
            <w:shd w:val="clear" w:color="auto" w:fill="auto"/>
          </w:tcPr>
          <w:p w:rsidR="00B05A89" w:rsidRPr="001F4DA2" w:rsidRDefault="00B05A89" w:rsidP="00C317C6">
            <w:pPr>
              <w:jc w:val="both"/>
              <w:rPr>
                <w:rFonts w:ascii="Cambria" w:hAnsi="Cambria"/>
                <w:sz w:val="27"/>
                <w:szCs w:val="27"/>
              </w:rPr>
            </w:pPr>
            <w:r w:rsidRPr="001F4DA2">
              <w:rPr>
                <w:rFonts w:ascii="Cambria" w:hAnsi="Cambria"/>
                <w:sz w:val="27"/>
                <w:szCs w:val="27"/>
              </w:rPr>
              <w:t>Переход в здание мастерских</w:t>
            </w:r>
          </w:p>
          <w:p w:rsidR="00B05A89" w:rsidRPr="00BF3E9A" w:rsidRDefault="00B05A89" w:rsidP="00C317C6">
            <w:pPr>
              <w:jc w:val="both"/>
              <w:rPr>
                <w:rFonts w:ascii="Cambria" w:hAnsi="Cambria"/>
                <w:sz w:val="16"/>
                <w:szCs w:val="16"/>
              </w:rPr>
            </w:pPr>
          </w:p>
        </w:tc>
      </w:tr>
      <w:tr w:rsidR="00B05A89" w:rsidRPr="001F4DA2" w:rsidTr="00C317C6">
        <w:trPr>
          <w:trHeight w:val="398"/>
        </w:trPr>
        <w:tc>
          <w:tcPr>
            <w:tcW w:w="1609" w:type="dxa"/>
            <w:shd w:val="clear" w:color="auto" w:fill="auto"/>
          </w:tcPr>
          <w:p w:rsidR="00B05A89" w:rsidRPr="001F4DA2" w:rsidRDefault="00B05A89" w:rsidP="00C317C6">
            <w:pPr>
              <w:ind w:firstLine="34"/>
              <w:jc w:val="center"/>
              <w:rPr>
                <w:rFonts w:ascii="Cambria" w:hAnsi="Cambria"/>
                <w:b/>
                <w:sz w:val="27"/>
                <w:szCs w:val="27"/>
                <w:vertAlign w:val="superscript"/>
              </w:rPr>
            </w:pPr>
            <w:r w:rsidRPr="001F4DA2">
              <w:rPr>
                <w:rFonts w:ascii="Cambria" w:hAnsi="Cambria"/>
                <w:b/>
                <w:sz w:val="27"/>
                <w:szCs w:val="27"/>
              </w:rPr>
              <w:t>10</w:t>
            </w:r>
            <w:r w:rsidRPr="001F4DA2">
              <w:rPr>
                <w:rFonts w:ascii="Cambria" w:hAnsi="Cambria"/>
                <w:b/>
                <w:sz w:val="27"/>
                <w:szCs w:val="27"/>
                <w:vertAlign w:val="superscript"/>
              </w:rPr>
              <w:t>40</w:t>
            </w:r>
            <w:r w:rsidRPr="001F4DA2">
              <w:rPr>
                <w:rFonts w:ascii="Cambria" w:hAnsi="Cambria"/>
                <w:b/>
                <w:sz w:val="27"/>
                <w:szCs w:val="27"/>
              </w:rPr>
              <w:t xml:space="preserve"> -11</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 xml:space="preserve">Расстановка участников конкурса и рабочих групп по сварочным постам </w:t>
            </w:r>
            <w:r w:rsidRPr="001F4DA2">
              <w:rPr>
                <w:rFonts w:ascii="Cambria" w:hAnsi="Cambria"/>
                <w:i/>
                <w:sz w:val="27"/>
                <w:szCs w:val="27"/>
              </w:rPr>
              <w:t>(сварочные мастерские)</w:t>
            </w:r>
          </w:p>
          <w:p w:rsidR="00B05A89" w:rsidRPr="00BF3E9A" w:rsidRDefault="00B05A89" w:rsidP="00C317C6">
            <w:pPr>
              <w:jc w:val="both"/>
              <w:rPr>
                <w:rFonts w:ascii="Cambria" w:hAnsi="Cambria"/>
                <w:i/>
                <w:sz w:val="16"/>
                <w:szCs w:val="16"/>
              </w:rPr>
            </w:pPr>
          </w:p>
        </w:tc>
      </w:tr>
      <w:tr w:rsidR="00B05A89" w:rsidRPr="001F4DA2" w:rsidTr="00C317C6">
        <w:trPr>
          <w:trHeight w:val="398"/>
        </w:trPr>
        <w:tc>
          <w:tcPr>
            <w:tcW w:w="1609" w:type="dxa"/>
            <w:shd w:val="clear" w:color="auto" w:fill="auto"/>
          </w:tcPr>
          <w:p w:rsidR="00B05A89" w:rsidRPr="001F4DA2" w:rsidRDefault="00B05A89" w:rsidP="00C317C6">
            <w:pPr>
              <w:ind w:firstLine="34"/>
              <w:jc w:val="center"/>
              <w:rPr>
                <w:rFonts w:ascii="Cambria" w:hAnsi="Cambria"/>
                <w:b/>
                <w:sz w:val="27"/>
                <w:szCs w:val="27"/>
                <w:vertAlign w:val="superscript"/>
              </w:rPr>
            </w:pPr>
            <w:r w:rsidRPr="001F4DA2">
              <w:rPr>
                <w:rFonts w:ascii="Cambria" w:hAnsi="Cambria"/>
                <w:b/>
                <w:sz w:val="27"/>
                <w:szCs w:val="27"/>
              </w:rPr>
              <w:t>10</w:t>
            </w:r>
            <w:r w:rsidRPr="001F4DA2">
              <w:rPr>
                <w:rFonts w:ascii="Cambria" w:hAnsi="Cambria"/>
                <w:b/>
                <w:sz w:val="27"/>
                <w:szCs w:val="27"/>
                <w:vertAlign w:val="superscript"/>
              </w:rPr>
              <w:t>30</w:t>
            </w:r>
            <w:r w:rsidRPr="001F4DA2">
              <w:rPr>
                <w:rFonts w:ascii="Cambria" w:hAnsi="Cambria"/>
                <w:b/>
                <w:sz w:val="27"/>
                <w:szCs w:val="27"/>
              </w:rPr>
              <w:t xml:space="preserve"> - 18</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Демонстрация выставочных образцов сварочного оборудования и средств защиты «Сварка 202</w:t>
            </w:r>
            <w:r w:rsidRPr="007367BD">
              <w:rPr>
                <w:rFonts w:ascii="Cambria" w:hAnsi="Cambria"/>
                <w:sz w:val="27"/>
                <w:szCs w:val="27"/>
              </w:rPr>
              <w:t>3</w:t>
            </w:r>
            <w:r w:rsidRPr="001F4DA2">
              <w:rPr>
                <w:rFonts w:ascii="Cambria" w:hAnsi="Cambria"/>
                <w:sz w:val="27"/>
                <w:szCs w:val="27"/>
              </w:rPr>
              <w:t xml:space="preserve">» </w:t>
            </w:r>
            <w:r w:rsidRPr="001F4DA2">
              <w:rPr>
                <w:rFonts w:ascii="Cambria" w:hAnsi="Cambria"/>
                <w:i/>
                <w:sz w:val="27"/>
                <w:szCs w:val="27"/>
              </w:rPr>
              <w:t>(слесарно-ремонтная мастерская)</w:t>
            </w:r>
          </w:p>
          <w:p w:rsidR="00B05A89" w:rsidRPr="00BF3E9A" w:rsidRDefault="00B05A89" w:rsidP="00C317C6">
            <w:pPr>
              <w:jc w:val="both"/>
              <w:rPr>
                <w:rFonts w:ascii="Cambria" w:hAnsi="Cambria"/>
                <w:sz w:val="16"/>
                <w:szCs w:val="16"/>
              </w:rPr>
            </w:pPr>
          </w:p>
        </w:tc>
      </w:tr>
      <w:tr w:rsidR="00B05A89" w:rsidRPr="001F4DA2" w:rsidTr="00C317C6">
        <w:trPr>
          <w:trHeight w:val="319"/>
        </w:trPr>
        <w:tc>
          <w:tcPr>
            <w:tcW w:w="1609" w:type="dxa"/>
            <w:shd w:val="clear" w:color="auto" w:fill="auto"/>
          </w:tcPr>
          <w:p w:rsidR="00B05A89" w:rsidRPr="001F4DA2" w:rsidRDefault="00B05A89" w:rsidP="00C317C6">
            <w:pPr>
              <w:ind w:firstLine="34"/>
              <w:jc w:val="center"/>
              <w:rPr>
                <w:rFonts w:ascii="Cambria" w:hAnsi="Cambria"/>
                <w:b/>
                <w:sz w:val="27"/>
                <w:szCs w:val="27"/>
                <w:vertAlign w:val="superscript"/>
              </w:rPr>
            </w:pPr>
            <w:r w:rsidRPr="001F4DA2">
              <w:rPr>
                <w:rFonts w:ascii="Cambria" w:hAnsi="Cambria"/>
                <w:b/>
                <w:sz w:val="27"/>
                <w:szCs w:val="27"/>
              </w:rPr>
              <w:t>11</w:t>
            </w:r>
            <w:r w:rsidRPr="001F4DA2">
              <w:rPr>
                <w:rFonts w:ascii="Cambria" w:hAnsi="Cambria"/>
                <w:b/>
                <w:sz w:val="27"/>
                <w:szCs w:val="27"/>
                <w:vertAlign w:val="superscript"/>
              </w:rPr>
              <w:t>00</w:t>
            </w:r>
            <w:r w:rsidRPr="001F4DA2">
              <w:rPr>
                <w:rFonts w:ascii="Cambria" w:hAnsi="Cambria"/>
                <w:b/>
                <w:sz w:val="27"/>
                <w:szCs w:val="27"/>
              </w:rPr>
              <w:t xml:space="preserve"> – 16</w:t>
            </w:r>
            <w:r w:rsidRPr="001F4DA2">
              <w:rPr>
                <w:rFonts w:ascii="Cambria" w:hAnsi="Cambria"/>
                <w:b/>
                <w:sz w:val="27"/>
                <w:szCs w:val="27"/>
                <w:vertAlign w:val="superscript"/>
              </w:rPr>
              <w:t>30</w:t>
            </w:r>
          </w:p>
        </w:tc>
        <w:tc>
          <w:tcPr>
            <w:tcW w:w="8789" w:type="dxa"/>
            <w:shd w:val="clear" w:color="auto" w:fill="auto"/>
          </w:tcPr>
          <w:p w:rsidR="00B05A89" w:rsidRPr="001F4DA2" w:rsidRDefault="00B05A89" w:rsidP="00C317C6">
            <w:pPr>
              <w:jc w:val="both"/>
              <w:rPr>
                <w:rFonts w:ascii="Cambria" w:hAnsi="Cambria"/>
                <w:bCs/>
                <w:sz w:val="27"/>
                <w:szCs w:val="27"/>
              </w:rPr>
            </w:pPr>
            <w:r w:rsidRPr="001F4DA2">
              <w:rPr>
                <w:rFonts w:ascii="Cambria" w:hAnsi="Cambria"/>
                <w:bCs/>
                <w:sz w:val="27"/>
                <w:szCs w:val="27"/>
              </w:rPr>
              <w:t xml:space="preserve">Выполнение практического задания конкурса. </w:t>
            </w:r>
            <w:r w:rsidRPr="001F4DA2">
              <w:rPr>
                <w:rFonts w:ascii="Cambria" w:hAnsi="Cambria"/>
                <w:bCs/>
                <w:sz w:val="28"/>
                <w:szCs w:val="28"/>
              </w:rPr>
              <w:t>Оценка практических навыков сварщиков</w:t>
            </w:r>
            <w:r w:rsidRPr="001F4DA2">
              <w:rPr>
                <w:rFonts w:ascii="Cambria" w:hAnsi="Cambria"/>
                <w:sz w:val="28"/>
                <w:szCs w:val="28"/>
              </w:rPr>
              <w:t>.</w:t>
            </w:r>
          </w:p>
        </w:tc>
      </w:tr>
      <w:tr w:rsidR="00B05A89" w:rsidRPr="001F4DA2" w:rsidTr="00C317C6">
        <w:trPr>
          <w:trHeight w:val="540"/>
        </w:trPr>
        <w:tc>
          <w:tcPr>
            <w:tcW w:w="1609" w:type="dxa"/>
            <w:shd w:val="clear" w:color="auto" w:fill="auto"/>
          </w:tcPr>
          <w:p w:rsidR="00B05A89" w:rsidRPr="001F4DA2" w:rsidRDefault="00B05A89" w:rsidP="00C317C6">
            <w:pPr>
              <w:ind w:firstLine="34"/>
              <w:jc w:val="center"/>
              <w:rPr>
                <w:rFonts w:ascii="Cambria" w:hAnsi="Cambria"/>
                <w:b/>
                <w:sz w:val="27"/>
                <w:szCs w:val="27"/>
                <w:vertAlign w:val="superscript"/>
              </w:rPr>
            </w:pPr>
            <w:r w:rsidRPr="001F4DA2">
              <w:rPr>
                <w:rFonts w:ascii="Cambria" w:hAnsi="Cambria"/>
                <w:b/>
                <w:sz w:val="27"/>
                <w:szCs w:val="27"/>
              </w:rPr>
              <w:t>с 14</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jc w:val="both"/>
              <w:rPr>
                <w:rFonts w:ascii="Cambria" w:hAnsi="Cambria"/>
                <w:sz w:val="27"/>
                <w:szCs w:val="27"/>
              </w:rPr>
            </w:pPr>
            <w:r w:rsidRPr="001F4DA2">
              <w:rPr>
                <w:rFonts w:ascii="Cambria" w:hAnsi="Cambria"/>
                <w:sz w:val="27"/>
                <w:szCs w:val="27"/>
              </w:rPr>
              <w:t>Обед</w:t>
            </w:r>
          </w:p>
        </w:tc>
      </w:tr>
      <w:tr w:rsidR="00B05A89" w:rsidRPr="001F4DA2" w:rsidTr="00C317C6">
        <w:trPr>
          <w:trHeight w:val="270"/>
        </w:trPr>
        <w:tc>
          <w:tcPr>
            <w:tcW w:w="1609" w:type="dxa"/>
            <w:shd w:val="clear" w:color="auto" w:fill="auto"/>
          </w:tcPr>
          <w:p w:rsidR="00B05A89" w:rsidRPr="001F4DA2" w:rsidRDefault="00B05A89" w:rsidP="00C317C6">
            <w:pPr>
              <w:ind w:firstLine="34"/>
              <w:jc w:val="center"/>
              <w:rPr>
                <w:rFonts w:ascii="Cambria" w:hAnsi="Cambria"/>
                <w:b/>
                <w:sz w:val="27"/>
                <w:szCs w:val="27"/>
                <w:vertAlign w:val="superscript"/>
              </w:rPr>
            </w:pPr>
            <w:r w:rsidRPr="001F4DA2">
              <w:rPr>
                <w:rFonts w:ascii="Cambria" w:hAnsi="Cambria"/>
                <w:b/>
                <w:sz w:val="27"/>
                <w:szCs w:val="27"/>
              </w:rPr>
              <w:t>15</w:t>
            </w:r>
            <w:r w:rsidRPr="001F4DA2">
              <w:rPr>
                <w:rFonts w:ascii="Cambria" w:hAnsi="Cambria"/>
                <w:b/>
                <w:sz w:val="27"/>
                <w:szCs w:val="27"/>
                <w:vertAlign w:val="superscript"/>
              </w:rPr>
              <w:t>00</w:t>
            </w:r>
            <w:r w:rsidRPr="001F4DA2">
              <w:rPr>
                <w:rFonts w:ascii="Cambria" w:hAnsi="Cambria"/>
                <w:b/>
                <w:sz w:val="27"/>
                <w:szCs w:val="27"/>
              </w:rPr>
              <w:t xml:space="preserve"> – 16</w:t>
            </w:r>
            <w:r w:rsidRPr="001F4DA2">
              <w:rPr>
                <w:rFonts w:ascii="Cambria" w:hAnsi="Cambria"/>
                <w:b/>
                <w:sz w:val="27"/>
                <w:szCs w:val="27"/>
                <w:vertAlign w:val="superscript"/>
              </w:rPr>
              <w:t>30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bCs/>
                <w:sz w:val="27"/>
                <w:szCs w:val="27"/>
              </w:rPr>
              <w:t xml:space="preserve">Сдача на контроль конкурсных образцов. </w:t>
            </w:r>
            <w:r w:rsidRPr="001F4DA2">
              <w:rPr>
                <w:rFonts w:ascii="Cambria" w:hAnsi="Cambria"/>
                <w:sz w:val="27"/>
                <w:szCs w:val="27"/>
              </w:rPr>
              <w:t xml:space="preserve">Работа по визуальному контролю качества сварки </w:t>
            </w:r>
            <w:proofErr w:type="gramStart"/>
            <w:r w:rsidRPr="001F4DA2">
              <w:rPr>
                <w:rFonts w:ascii="Cambria" w:hAnsi="Cambria"/>
                <w:sz w:val="27"/>
                <w:szCs w:val="27"/>
              </w:rPr>
              <w:t>к</w:t>
            </w:r>
            <w:proofErr w:type="gramEnd"/>
            <w:r w:rsidRPr="001F4DA2">
              <w:rPr>
                <w:rFonts w:ascii="Cambria" w:hAnsi="Cambria"/>
                <w:sz w:val="27"/>
                <w:szCs w:val="27"/>
              </w:rPr>
              <w:t xml:space="preserve">/образцов </w:t>
            </w:r>
          </w:p>
          <w:p w:rsidR="00B05A89" w:rsidRPr="001F4DA2" w:rsidRDefault="00B05A89" w:rsidP="00C317C6">
            <w:pPr>
              <w:jc w:val="both"/>
              <w:rPr>
                <w:rFonts w:ascii="Cambria" w:hAnsi="Cambria"/>
                <w:i/>
                <w:sz w:val="16"/>
                <w:szCs w:val="16"/>
              </w:rPr>
            </w:pPr>
          </w:p>
        </w:tc>
      </w:tr>
      <w:tr w:rsidR="00B05A89" w:rsidRPr="001F4DA2" w:rsidTr="00C317C6">
        <w:trPr>
          <w:trHeight w:val="540"/>
        </w:trPr>
        <w:tc>
          <w:tcPr>
            <w:tcW w:w="1609" w:type="dxa"/>
            <w:shd w:val="clear" w:color="auto" w:fill="auto"/>
          </w:tcPr>
          <w:p w:rsidR="00B05A89" w:rsidRPr="001F4DA2" w:rsidRDefault="00B05A89" w:rsidP="00C317C6">
            <w:pPr>
              <w:ind w:firstLine="34"/>
              <w:jc w:val="center"/>
              <w:rPr>
                <w:rFonts w:ascii="Cambria" w:hAnsi="Cambria"/>
                <w:b/>
                <w:sz w:val="27"/>
                <w:szCs w:val="27"/>
                <w:vertAlign w:val="superscript"/>
              </w:rPr>
            </w:pPr>
            <w:r w:rsidRPr="001F4DA2">
              <w:rPr>
                <w:rFonts w:ascii="Cambria" w:hAnsi="Cambria"/>
                <w:b/>
                <w:sz w:val="27"/>
                <w:szCs w:val="27"/>
              </w:rPr>
              <w:lastRenderedPageBreak/>
              <w:t>с 16</w:t>
            </w:r>
            <w:r w:rsidRPr="001F4DA2">
              <w:rPr>
                <w:rFonts w:ascii="Cambria" w:hAnsi="Cambria"/>
                <w:b/>
                <w:sz w:val="27"/>
                <w:szCs w:val="27"/>
                <w:vertAlign w:val="superscript"/>
              </w:rPr>
              <w:t>30</w:t>
            </w:r>
          </w:p>
        </w:tc>
        <w:tc>
          <w:tcPr>
            <w:tcW w:w="8789" w:type="dxa"/>
            <w:shd w:val="clear" w:color="auto" w:fill="auto"/>
          </w:tcPr>
          <w:p w:rsidR="00B05A89" w:rsidRPr="001F4DA2" w:rsidRDefault="00B05A89" w:rsidP="00C317C6">
            <w:pPr>
              <w:jc w:val="both"/>
              <w:rPr>
                <w:rFonts w:ascii="Cambria" w:hAnsi="Cambria"/>
                <w:sz w:val="27"/>
                <w:szCs w:val="27"/>
              </w:rPr>
            </w:pPr>
            <w:r w:rsidRPr="001F4DA2">
              <w:rPr>
                <w:rFonts w:ascii="Cambria" w:hAnsi="Cambria"/>
                <w:sz w:val="27"/>
                <w:szCs w:val="27"/>
              </w:rPr>
              <w:t xml:space="preserve">Отправка контрольных образцов на просвечивание сварных швов и расшифровка результатов </w:t>
            </w:r>
          </w:p>
          <w:p w:rsidR="00B05A89" w:rsidRPr="001F4DA2" w:rsidRDefault="00B05A89" w:rsidP="00C317C6">
            <w:pPr>
              <w:jc w:val="both"/>
              <w:rPr>
                <w:rFonts w:ascii="Cambria" w:hAnsi="Cambria"/>
                <w:sz w:val="10"/>
                <w:szCs w:val="10"/>
              </w:rPr>
            </w:pPr>
          </w:p>
        </w:tc>
      </w:tr>
      <w:tr w:rsidR="00B05A89" w:rsidRPr="001F4DA2" w:rsidTr="00C317C6">
        <w:trPr>
          <w:trHeight w:val="540"/>
        </w:trPr>
        <w:tc>
          <w:tcPr>
            <w:tcW w:w="1609" w:type="dxa"/>
            <w:shd w:val="clear" w:color="auto" w:fill="auto"/>
          </w:tcPr>
          <w:p w:rsidR="00B05A89" w:rsidRPr="001F4DA2" w:rsidRDefault="00B05A89" w:rsidP="00C317C6">
            <w:pPr>
              <w:ind w:firstLine="34"/>
              <w:jc w:val="center"/>
              <w:rPr>
                <w:rFonts w:ascii="Cambria" w:hAnsi="Cambria"/>
                <w:b/>
                <w:sz w:val="27"/>
                <w:szCs w:val="27"/>
              </w:rPr>
            </w:pPr>
            <w:r w:rsidRPr="001F4DA2">
              <w:rPr>
                <w:rFonts w:ascii="Cambria" w:hAnsi="Cambria"/>
                <w:b/>
                <w:sz w:val="27"/>
                <w:szCs w:val="27"/>
              </w:rPr>
              <w:t>16</w:t>
            </w:r>
            <w:r w:rsidRPr="001F4DA2">
              <w:rPr>
                <w:rFonts w:ascii="Cambria" w:hAnsi="Cambria"/>
                <w:b/>
                <w:sz w:val="27"/>
                <w:szCs w:val="27"/>
                <w:vertAlign w:val="superscript"/>
              </w:rPr>
              <w:t>30</w:t>
            </w:r>
            <w:r w:rsidRPr="001F4DA2">
              <w:rPr>
                <w:rFonts w:ascii="Cambria" w:hAnsi="Cambria"/>
                <w:b/>
                <w:sz w:val="27"/>
                <w:szCs w:val="27"/>
              </w:rPr>
              <w:t xml:space="preserve"> – 17</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jc w:val="both"/>
              <w:rPr>
                <w:rFonts w:ascii="Cambria" w:hAnsi="Cambria"/>
                <w:i/>
                <w:sz w:val="27"/>
                <w:szCs w:val="27"/>
              </w:rPr>
            </w:pPr>
            <w:r w:rsidRPr="001F4DA2">
              <w:rPr>
                <w:rFonts w:ascii="Cambria" w:hAnsi="Cambria"/>
                <w:sz w:val="27"/>
                <w:szCs w:val="27"/>
              </w:rPr>
              <w:t xml:space="preserve">Трансфер иногородних участников конкурса в гостиницу </w:t>
            </w:r>
          </w:p>
        </w:tc>
      </w:tr>
      <w:tr w:rsidR="00B05A89" w:rsidRPr="001F4DA2" w:rsidTr="00C317C6">
        <w:trPr>
          <w:trHeight w:val="422"/>
        </w:trPr>
        <w:tc>
          <w:tcPr>
            <w:tcW w:w="1609" w:type="dxa"/>
            <w:shd w:val="clear" w:color="auto" w:fill="auto"/>
          </w:tcPr>
          <w:p w:rsidR="00B05A89" w:rsidRPr="001F4DA2" w:rsidRDefault="00B05A89" w:rsidP="00C317C6">
            <w:pPr>
              <w:ind w:firstLine="34"/>
              <w:jc w:val="center"/>
              <w:rPr>
                <w:rFonts w:ascii="Cambria" w:hAnsi="Cambria"/>
                <w:b/>
                <w:bCs/>
                <w:sz w:val="27"/>
                <w:szCs w:val="27"/>
              </w:rPr>
            </w:pPr>
          </w:p>
        </w:tc>
        <w:tc>
          <w:tcPr>
            <w:tcW w:w="8789" w:type="dxa"/>
            <w:shd w:val="clear" w:color="auto" w:fill="auto"/>
          </w:tcPr>
          <w:p w:rsidR="00B05A89" w:rsidRPr="001F4DA2" w:rsidRDefault="00B05A89" w:rsidP="00C317C6">
            <w:pPr>
              <w:tabs>
                <w:tab w:val="left" w:pos="2628"/>
                <w:tab w:val="center" w:pos="4212"/>
              </w:tabs>
              <w:rPr>
                <w:rFonts w:ascii="Cambria" w:hAnsi="Cambria"/>
                <w:b/>
                <w:bCs/>
                <w:sz w:val="27"/>
                <w:szCs w:val="27"/>
                <w:u w:val="single"/>
              </w:rPr>
            </w:pPr>
            <w:r w:rsidRPr="001F4DA2">
              <w:rPr>
                <w:rFonts w:ascii="Cambria" w:hAnsi="Cambria"/>
                <w:b/>
                <w:bCs/>
                <w:sz w:val="27"/>
                <w:szCs w:val="27"/>
              </w:rPr>
              <w:tab/>
            </w:r>
            <w:r w:rsidRPr="001F4DA2">
              <w:rPr>
                <w:rFonts w:ascii="Cambria" w:hAnsi="Cambria"/>
                <w:b/>
                <w:bCs/>
                <w:sz w:val="27"/>
                <w:szCs w:val="27"/>
                <w:u w:val="single"/>
              </w:rPr>
              <w:t>1</w:t>
            </w:r>
            <w:r>
              <w:rPr>
                <w:rFonts w:ascii="Cambria" w:hAnsi="Cambria"/>
                <w:b/>
                <w:bCs/>
                <w:sz w:val="27"/>
                <w:szCs w:val="27"/>
                <w:u w:val="single"/>
                <w:lang w:val="en-US"/>
              </w:rPr>
              <w:t>7</w:t>
            </w:r>
            <w:r w:rsidRPr="001F4DA2">
              <w:rPr>
                <w:rFonts w:ascii="Cambria" w:hAnsi="Cambria"/>
                <w:b/>
                <w:bCs/>
                <w:sz w:val="27"/>
                <w:szCs w:val="27"/>
                <w:u w:val="single"/>
              </w:rPr>
              <w:t xml:space="preserve"> февраля 202</w:t>
            </w:r>
            <w:r>
              <w:rPr>
                <w:rFonts w:ascii="Cambria" w:hAnsi="Cambria"/>
                <w:b/>
                <w:bCs/>
                <w:sz w:val="27"/>
                <w:szCs w:val="27"/>
                <w:u w:val="single"/>
                <w:lang w:val="en-US"/>
              </w:rPr>
              <w:t>3</w:t>
            </w:r>
            <w:r w:rsidRPr="001F4DA2">
              <w:rPr>
                <w:rFonts w:ascii="Cambria" w:hAnsi="Cambria"/>
                <w:b/>
                <w:bCs/>
                <w:sz w:val="27"/>
                <w:szCs w:val="27"/>
                <w:u w:val="single"/>
              </w:rPr>
              <w:t xml:space="preserve"> г. (пятница)</w:t>
            </w:r>
          </w:p>
          <w:p w:rsidR="00B05A89" w:rsidRPr="001F4DA2" w:rsidRDefault="00B05A89" w:rsidP="00C317C6">
            <w:pPr>
              <w:tabs>
                <w:tab w:val="left" w:pos="2628"/>
                <w:tab w:val="center" w:pos="4212"/>
              </w:tabs>
              <w:rPr>
                <w:rFonts w:ascii="Cambria" w:hAnsi="Cambria"/>
                <w:b/>
                <w:bCs/>
                <w:sz w:val="27"/>
                <w:szCs w:val="27"/>
                <w:u w:val="single"/>
              </w:rPr>
            </w:pPr>
          </w:p>
        </w:tc>
      </w:tr>
      <w:tr w:rsidR="00B05A89" w:rsidRPr="001F4DA2" w:rsidTr="00C317C6">
        <w:trPr>
          <w:trHeight w:val="447"/>
        </w:trPr>
        <w:tc>
          <w:tcPr>
            <w:tcW w:w="1609" w:type="dxa"/>
            <w:shd w:val="clear" w:color="auto" w:fill="auto"/>
          </w:tcPr>
          <w:p w:rsidR="00B05A89" w:rsidRPr="001F4DA2" w:rsidRDefault="00B05A89" w:rsidP="00C317C6">
            <w:pPr>
              <w:pStyle w:val="af"/>
              <w:rPr>
                <w:rFonts w:ascii="Cambria" w:hAnsi="Cambria"/>
                <w:b/>
                <w:sz w:val="27"/>
                <w:szCs w:val="27"/>
              </w:rPr>
            </w:pPr>
            <w:r w:rsidRPr="001F4DA2">
              <w:rPr>
                <w:rFonts w:ascii="Cambria" w:hAnsi="Cambria"/>
                <w:b/>
                <w:sz w:val="27"/>
                <w:szCs w:val="27"/>
              </w:rPr>
              <w:t>08</w:t>
            </w:r>
            <w:r w:rsidRPr="001F4DA2">
              <w:rPr>
                <w:rFonts w:ascii="Cambria" w:hAnsi="Cambria"/>
                <w:b/>
                <w:sz w:val="27"/>
                <w:szCs w:val="27"/>
                <w:vertAlign w:val="superscript"/>
              </w:rPr>
              <w:t>00</w:t>
            </w:r>
            <w:r w:rsidRPr="001F4DA2">
              <w:rPr>
                <w:rFonts w:ascii="Cambria" w:hAnsi="Cambria"/>
                <w:b/>
                <w:sz w:val="27"/>
                <w:szCs w:val="27"/>
              </w:rPr>
              <w:t xml:space="preserve"> – 08</w:t>
            </w:r>
            <w:r w:rsidRPr="001F4DA2">
              <w:rPr>
                <w:rFonts w:ascii="Cambria" w:hAnsi="Cambria"/>
                <w:b/>
                <w:sz w:val="27"/>
                <w:szCs w:val="27"/>
                <w:vertAlign w:val="superscript"/>
              </w:rPr>
              <w:t>30</w:t>
            </w:r>
          </w:p>
        </w:tc>
        <w:tc>
          <w:tcPr>
            <w:tcW w:w="8789" w:type="dxa"/>
            <w:shd w:val="clear" w:color="auto" w:fill="auto"/>
          </w:tcPr>
          <w:p w:rsidR="00B05A89" w:rsidRPr="001F4DA2" w:rsidRDefault="00B05A89" w:rsidP="00C317C6">
            <w:pPr>
              <w:pStyle w:val="af"/>
              <w:rPr>
                <w:rFonts w:ascii="Cambria" w:hAnsi="Cambria"/>
                <w:sz w:val="27"/>
                <w:szCs w:val="27"/>
              </w:rPr>
            </w:pPr>
            <w:r w:rsidRPr="001F4DA2">
              <w:rPr>
                <w:rFonts w:ascii="Cambria" w:hAnsi="Cambria"/>
                <w:sz w:val="27"/>
                <w:szCs w:val="27"/>
              </w:rPr>
              <w:t xml:space="preserve">Трансфер иногородних участников конкурса из гостиницы </w:t>
            </w:r>
          </w:p>
        </w:tc>
      </w:tr>
      <w:tr w:rsidR="00B05A89" w:rsidRPr="001F4DA2" w:rsidTr="00C317C6">
        <w:trPr>
          <w:trHeight w:val="422"/>
        </w:trPr>
        <w:tc>
          <w:tcPr>
            <w:tcW w:w="1609" w:type="dxa"/>
            <w:shd w:val="clear" w:color="auto" w:fill="auto"/>
          </w:tcPr>
          <w:p w:rsidR="00B05A89" w:rsidRPr="001F4DA2" w:rsidRDefault="00B05A89" w:rsidP="00C317C6">
            <w:pPr>
              <w:pStyle w:val="af"/>
              <w:rPr>
                <w:rFonts w:ascii="Cambria" w:hAnsi="Cambria"/>
                <w:b/>
                <w:sz w:val="27"/>
                <w:szCs w:val="27"/>
              </w:rPr>
            </w:pPr>
            <w:r w:rsidRPr="001F4DA2">
              <w:rPr>
                <w:rFonts w:ascii="Cambria" w:hAnsi="Cambria"/>
                <w:b/>
                <w:sz w:val="27"/>
                <w:szCs w:val="27"/>
              </w:rPr>
              <w:t>08</w:t>
            </w:r>
            <w:r w:rsidRPr="001F4DA2">
              <w:rPr>
                <w:rFonts w:ascii="Cambria" w:hAnsi="Cambria"/>
                <w:b/>
                <w:sz w:val="27"/>
                <w:szCs w:val="27"/>
                <w:vertAlign w:val="superscript"/>
              </w:rPr>
              <w:t>30</w:t>
            </w:r>
            <w:r w:rsidRPr="001F4DA2">
              <w:rPr>
                <w:rFonts w:ascii="Cambria" w:hAnsi="Cambria"/>
                <w:b/>
                <w:sz w:val="27"/>
                <w:szCs w:val="27"/>
              </w:rPr>
              <w:t xml:space="preserve"> – 09</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pStyle w:val="af"/>
              <w:rPr>
                <w:rFonts w:ascii="Cambria" w:hAnsi="Cambria"/>
                <w:sz w:val="27"/>
                <w:szCs w:val="27"/>
              </w:rPr>
            </w:pPr>
            <w:r w:rsidRPr="001F4DA2">
              <w:rPr>
                <w:rFonts w:ascii="Cambria" w:hAnsi="Cambria"/>
                <w:sz w:val="27"/>
                <w:szCs w:val="27"/>
              </w:rPr>
              <w:t xml:space="preserve">Сбор и регистрация участников </w:t>
            </w:r>
          </w:p>
          <w:p w:rsidR="00B05A89" w:rsidRPr="001F4DA2" w:rsidRDefault="00B05A89" w:rsidP="00C317C6">
            <w:pPr>
              <w:pStyle w:val="af"/>
              <w:rPr>
                <w:rFonts w:ascii="Cambria" w:hAnsi="Cambria"/>
                <w:sz w:val="10"/>
                <w:szCs w:val="10"/>
              </w:rPr>
            </w:pPr>
          </w:p>
        </w:tc>
      </w:tr>
      <w:tr w:rsidR="00B05A89" w:rsidRPr="001F4DA2" w:rsidTr="00C317C6">
        <w:trPr>
          <w:trHeight w:val="422"/>
        </w:trPr>
        <w:tc>
          <w:tcPr>
            <w:tcW w:w="1609" w:type="dxa"/>
            <w:shd w:val="clear" w:color="auto" w:fill="auto"/>
          </w:tcPr>
          <w:p w:rsidR="00B05A89" w:rsidRPr="001F4DA2" w:rsidRDefault="00B05A89" w:rsidP="00C317C6">
            <w:pPr>
              <w:pStyle w:val="af"/>
              <w:rPr>
                <w:rFonts w:ascii="Cambria" w:hAnsi="Cambria"/>
                <w:b/>
                <w:sz w:val="27"/>
                <w:szCs w:val="27"/>
                <w:vertAlign w:val="superscript"/>
              </w:rPr>
            </w:pPr>
            <w:r w:rsidRPr="001F4DA2">
              <w:rPr>
                <w:rFonts w:ascii="Cambria" w:hAnsi="Cambria"/>
                <w:b/>
                <w:sz w:val="27"/>
                <w:szCs w:val="27"/>
              </w:rPr>
              <w:t>10</w:t>
            </w:r>
            <w:r w:rsidRPr="001F4DA2">
              <w:rPr>
                <w:rFonts w:ascii="Cambria" w:hAnsi="Cambria"/>
                <w:b/>
                <w:sz w:val="27"/>
                <w:szCs w:val="27"/>
                <w:vertAlign w:val="superscript"/>
              </w:rPr>
              <w:t>00</w:t>
            </w:r>
            <w:r w:rsidRPr="001F4DA2">
              <w:rPr>
                <w:rFonts w:ascii="Cambria" w:hAnsi="Cambria"/>
                <w:b/>
                <w:sz w:val="27"/>
                <w:szCs w:val="27"/>
              </w:rPr>
              <w:t xml:space="preserve"> – 13</w:t>
            </w:r>
            <w:r w:rsidRPr="001F4DA2">
              <w:rPr>
                <w:rFonts w:ascii="Cambria" w:hAnsi="Cambria"/>
                <w:b/>
                <w:sz w:val="27"/>
                <w:szCs w:val="27"/>
                <w:vertAlign w:val="superscript"/>
              </w:rPr>
              <w:t>30</w:t>
            </w:r>
          </w:p>
          <w:p w:rsidR="00B05A89" w:rsidRPr="001F4DA2" w:rsidRDefault="00B05A89" w:rsidP="00C317C6">
            <w:pPr>
              <w:pStyle w:val="af"/>
              <w:rPr>
                <w:rFonts w:ascii="Cambria" w:hAnsi="Cambria"/>
                <w:b/>
                <w:sz w:val="27"/>
                <w:szCs w:val="27"/>
              </w:rPr>
            </w:pPr>
          </w:p>
        </w:tc>
        <w:tc>
          <w:tcPr>
            <w:tcW w:w="8789" w:type="dxa"/>
            <w:shd w:val="clear" w:color="auto" w:fill="auto"/>
          </w:tcPr>
          <w:p w:rsidR="00B05A89" w:rsidRPr="001F4DA2" w:rsidRDefault="00B05A89" w:rsidP="00C317C6">
            <w:pPr>
              <w:jc w:val="both"/>
              <w:rPr>
                <w:rFonts w:ascii="Cambria" w:hAnsi="Cambria"/>
                <w:sz w:val="28"/>
                <w:szCs w:val="28"/>
              </w:rPr>
            </w:pPr>
            <w:r w:rsidRPr="001F4DA2">
              <w:rPr>
                <w:rFonts w:ascii="Cambria" w:hAnsi="Cambria"/>
                <w:sz w:val="28"/>
                <w:szCs w:val="28"/>
              </w:rPr>
              <w:t>Посещение передового предприятия региона с изучение организации сварочного производства.</w:t>
            </w:r>
          </w:p>
          <w:p w:rsidR="00B05A89" w:rsidRPr="001F4DA2" w:rsidRDefault="00B05A89" w:rsidP="00C317C6">
            <w:pPr>
              <w:pStyle w:val="af"/>
              <w:rPr>
                <w:rFonts w:ascii="Cambria" w:hAnsi="Cambria"/>
                <w:i/>
                <w:sz w:val="16"/>
                <w:szCs w:val="16"/>
              </w:rPr>
            </w:pPr>
          </w:p>
          <w:p w:rsidR="00B05A89" w:rsidRPr="001F4DA2" w:rsidRDefault="00B05A89" w:rsidP="00C317C6">
            <w:pPr>
              <w:pStyle w:val="af"/>
              <w:rPr>
                <w:rFonts w:ascii="Cambria" w:hAnsi="Cambria"/>
                <w:i/>
                <w:sz w:val="16"/>
                <w:szCs w:val="16"/>
              </w:rPr>
            </w:pPr>
          </w:p>
        </w:tc>
      </w:tr>
      <w:tr w:rsidR="00B05A89" w:rsidRPr="001F4DA2" w:rsidTr="00C317C6">
        <w:trPr>
          <w:trHeight w:val="297"/>
        </w:trPr>
        <w:tc>
          <w:tcPr>
            <w:tcW w:w="1609" w:type="dxa"/>
            <w:shd w:val="clear" w:color="auto" w:fill="auto"/>
          </w:tcPr>
          <w:p w:rsidR="00B05A89" w:rsidRPr="001F4DA2" w:rsidRDefault="00B05A89" w:rsidP="00C317C6">
            <w:pPr>
              <w:pStyle w:val="af"/>
              <w:rPr>
                <w:rFonts w:ascii="Cambria" w:hAnsi="Cambria"/>
                <w:b/>
                <w:sz w:val="27"/>
                <w:szCs w:val="27"/>
                <w:vertAlign w:val="superscript"/>
              </w:rPr>
            </w:pPr>
            <w:r w:rsidRPr="001F4DA2">
              <w:rPr>
                <w:rFonts w:ascii="Cambria" w:hAnsi="Cambria"/>
                <w:b/>
                <w:sz w:val="27"/>
                <w:szCs w:val="27"/>
              </w:rPr>
              <w:t>14</w:t>
            </w:r>
            <w:r w:rsidRPr="001F4DA2">
              <w:rPr>
                <w:rFonts w:ascii="Cambria" w:hAnsi="Cambria"/>
                <w:b/>
                <w:sz w:val="27"/>
                <w:szCs w:val="27"/>
                <w:vertAlign w:val="superscript"/>
              </w:rPr>
              <w:t>00</w:t>
            </w:r>
            <w:r w:rsidRPr="001F4DA2">
              <w:rPr>
                <w:rFonts w:ascii="Cambria" w:hAnsi="Cambria"/>
                <w:b/>
                <w:sz w:val="27"/>
                <w:szCs w:val="27"/>
              </w:rPr>
              <w:t xml:space="preserve"> – 15</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pStyle w:val="af"/>
              <w:rPr>
                <w:rFonts w:ascii="Cambria" w:hAnsi="Cambria"/>
                <w:sz w:val="27"/>
                <w:szCs w:val="27"/>
              </w:rPr>
            </w:pPr>
            <w:r w:rsidRPr="001F4DA2">
              <w:rPr>
                <w:rFonts w:ascii="Cambria" w:hAnsi="Cambria"/>
                <w:sz w:val="27"/>
                <w:szCs w:val="27"/>
              </w:rPr>
              <w:t xml:space="preserve">Обед </w:t>
            </w:r>
          </w:p>
          <w:p w:rsidR="00B05A89" w:rsidRPr="001F4DA2" w:rsidRDefault="00B05A89" w:rsidP="00C317C6">
            <w:pPr>
              <w:pStyle w:val="af"/>
              <w:rPr>
                <w:rFonts w:ascii="Cambria" w:hAnsi="Cambria"/>
                <w:sz w:val="16"/>
                <w:szCs w:val="16"/>
              </w:rPr>
            </w:pPr>
          </w:p>
        </w:tc>
      </w:tr>
      <w:tr w:rsidR="00B05A89" w:rsidRPr="001F4DA2" w:rsidTr="00C317C6">
        <w:trPr>
          <w:trHeight w:val="66"/>
        </w:trPr>
        <w:tc>
          <w:tcPr>
            <w:tcW w:w="1609" w:type="dxa"/>
            <w:shd w:val="clear" w:color="auto" w:fill="auto"/>
          </w:tcPr>
          <w:p w:rsidR="00B05A89" w:rsidRPr="001F4DA2" w:rsidRDefault="00B05A89" w:rsidP="00C317C6">
            <w:pPr>
              <w:pStyle w:val="af"/>
              <w:rPr>
                <w:rFonts w:ascii="Cambria" w:hAnsi="Cambria"/>
                <w:b/>
                <w:sz w:val="27"/>
                <w:szCs w:val="27"/>
                <w:vertAlign w:val="superscript"/>
              </w:rPr>
            </w:pPr>
            <w:r w:rsidRPr="001F4DA2">
              <w:rPr>
                <w:rFonts w:ascii="Cambria" w:hAnsi="Cambria"/>
                <w:b/>
                <w:sz w:val="27"/>
                <w:szCs w:val="27"/>
              </w:rPr>
              <w:t>15</w:t>
            </w:r>
            <w:r w:rsidRPr="001F4DA2">
              <w:rPr>
                <w:rFonts w:ascii="Cambria" w:hAnsi="Cambria"/>
                <w:b/>
                <w:sz w:val="27"/>
                <w:szCs w:val="27"/>
                <w:vertAlign w:val="superscript"/>
              </w:rPr>
              <w:t>00</w:t>
            </w:r>
            <w:r w:rsidRPr="001F4DA2">
              <w:rPr>
                <w:rFonts w:ascii="Cambria" w:hAnsi="Cambria"/>
                <w:b/>
                <w:sz w:val="27"/>
                <w:szCs w:val="27"/>
              </w:rPr>
              <w:t xml:space="preserve"> – 16</w:t>
            </w:r>
            <w:r w:rsidRPr="001F4DA2">
              <w:rPr>
                <w:rFonts w:ascii="Cambria" w:hAnsi="Cambria"/>
                <w:b/>
                <w:sz w:val="27"/>
                <w:szCs w:val="27"/>
                <w:vertAlign w:val="superscript"/>
              </w:rPr>
              <w:t>00</w:t>
            </w:r>
          </w:p>
        </w:tc>
        <w:tc>
          <w:tcPr>
            <w:tcW w:w="8789" w:type="dxa"/>
            <w:shd w:val="clear" w:color="auto" w:fill="auto"/>
          </w:tcPr>
          <w:p w:rsidR="00B05A89" w:rsidRPr="001F4DA2" w:rsidRDefault="00B05A89" w:rsidP="00C317C6">
            <w:pPr>
              <w:pStyle w:val="af"/>
              <w:jc w:val="both"/>
              <w:rPr>
                <w:rFonts w:ascii="Cambria" w:hAnsi="Cambria"/>
                <w:sz w:val="27"/>
                <w:szCs w:val="27"/>
              </w:rPr>
            </w:pPr>
            <w:r w:rsidRPr="001F4DA2">
              <w:rPr>
                <w:rFonts w:ascii="Cambria" w:hAnsi="Cambria"/>
                <w:sz w:val="28"/>
                <w:szCs w:val="28"/>
              </w:rPr>
              <w:t xml:space="preserve">Торжественная церемония вручения сертификатов о повышении квалификации и награждения лучших сварщиков с вручением призов </w:t>
            </w:r>
          </w:p>
        </w:tc>
      </w:tr>
    </w:tbl>
    <w:p w:rsidR="00B05A89" w:rsidRDefault="00B05A89" w:rsidP="00B05A89">
      <w:pPr>
        <w:ind w:right="-59"/>
        <w:jc w:val="both"/>
        <w:rPr>
          <w:sz w:val="28"/>
          <w:szCs w:val="28"/>
        </w:rPr>
      </w:pPr>
      <w:bookmarkStart w:id="0" w:name="_GoBack"/>
      <w:bookmarkEnd w:id="0"/>
    </w:p>
    <w:sectPr w:rsidR="00B05A89" w:rsidSect="00B05A89">
      <w:pgSz w:w="11906" w:h="16838"/>
      <w:pgMar w:top="284"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15F"/>
    <w:multiLevelType w:val="multilevel"/>
    <w:tmpl w:val="24EA7A78"/>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numFmt w:val="bullet"/>
      <w:lvlText w:val="-"/>
      <w:lvlJc w:val="left"/>
      <w:pPr>
        <w:tabs>
          <w:tab w:val="num" w:pos="1785"/>
        </w:tabs>
        <w:ind w:left="1785"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D75719"/>
    <w:multiLevelType w:val="hybridMultilevel"/>
    <w:tmpl w:val="401E1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A80864"/>
    <w:multiLevelType w:val="hybridMultilevel"/>
    <w:tmpl w:val="3FF4D1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DD4FFF"/>
    <w:multiLevelType w:val="hybridMultilevel"/>
    <w:tmpl w:val="6C5EB642"/>
    <w:lvl w:ilvl="0" w:tplc="8CD07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204075"/>
    <w:multiLevelType w:val="hybridMultilevel"/>
    <w:tmpl w:val="F938A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A1419C"/>
    <w:multiLevelType w:val="hybridMultilevel"/>
    <w:tmpl w:val="CC0A55FA"/>
    <w:lvl w:ilvl="0" w:tplc="8332B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6E53"/>
    <w:rsid w:val="0003075F"/>
    <w:rsid w:val="0003220C"/>
    <w:rsid w:val="00060449"/>
    <w:rsid w:val="000771D2"/>
    <w:rsid w:val="0009204F"/>
    <w:rsid w:val="000A12A2"/>
    <w:rsid w:val="000C5203"/>
    <w:rsid w:val="000D3887"/>
    <w:rsid w:val="000D6E98"/>
    <w:rsid w:val="000D7BE1"/>
    <w:rsid w:val="000E2877"/>
    <w:rsid w:val="000E7376"/>
    <w:rsid w:val="00104E61"/>
    <w:rsid w:val="001106E1"/>
    <w:rsid w:val="001154DC"/>
    <w:rsid w:val="00134967"/>
    <w:rsid w:val="00134C0E"/>
    <w:rsid w:val="001558B9"/>
    <w:rsid w:val="00167302"/>
    <w:rsid w:val="001876D4"/>
    <w:rsid w:val="001D6017"/>
    <w:rsid w:val="001E48B4"/>
    <w:rsid w:val="00202495"/>
    <w:rsid w:val="00210782"/>
    <w:rsid w:val="002411CA"/>
    <w:rsid w:val="00246677"/>
    <w:rsid w:val="002569F9"/>
    <w:rsid w:val="0027273C"/>
    <w:rsid w:val="0027569D"/>
    <w:rsid w:val="002975BF"/>
    <w:rsid w:val="002A3D0F"/>
    <w:rsid w:val="002A567C"/>
    <w:rsid w:val="002B6C62"/>
    <w:rsid w:val="002E1170"/>
    <w:rsid w:val="002E4BEF"/>
    <w:rsid w:val="002F0E3D"/>
    <w:rsid w:val="00305277"/>
    <w:rsid w:val="00315381"/>
    <w:rsid w:val="003161DE"/>
    <w:rsid w:val="003228B3"/>
    <w:rsid w:val="00334618"/>
    <w:rsid w:val="0036484D"/>
    <w:rsid w:val="0036528B"/>
    <w:rsid w:val="003938B9"/>
    <w:rsid w:val="003C7B5F"/>
    <w:rsid w:val="003E69BE"/>
    <w:rsid w:val="00400133"/>
    <w:rsid w:val="0040044A"/>
    <w:rsid w:val="004059A5"/>
    <w:rsid w:val="00416827"/>
    <w:rsid w:val="004259C3"/>
    <w:rsid w:val="004548E3"/>
    <w:rsid w:val="00461939"/>
    <w:rsid w:val="0046417E"/>
    <w:rsid w:val="00471248"/>
    <w:rsid w:val="00471656"/>
    <w:rsid w:val="004760EE"/>
    <w:rsid w:val="00483DB4"/>
    <w:rsid w:val="004876CE"/>
    <w:rsid w:val="0049768B"/>
    <w:rsid w:val="004A119B"/>
    <w:rsid w:val="004F3A9A"/>
    <w:rsid w:val="0054159F"/>
    <w:rsid w:val="005450F3"/>
    <w:rsid w:val="0055031A"/>
    <w:rsid w:val="00567A20"/>
    <w:rsid w:val="0058071E"/>
    <w:rsid w:val="00585683"/>
    <w:rsid w:val="00596C4B"/>
    <w:rsid w:val="00596F6F"/>
    <w:rsid w:val="005A1BC5"/>
    <w:rsid w:val="005A31CD"/>
    <w:rsid w:val="005A6831"/>
    <w:rsid w:val="005E64DE"/>
    <w:rsid w:val="00600B76"/>
    <w:rsid w:val="00612B52"/>
    <w:rsid w:val="00622CE0"/>
    <w:rsid w:val="00625DE2"/>
    <w:rsid w:val="00626B7B"/>
    <w:rsid w:val="006303F3"/>
    <w:rsid w:val="00634B69"/>
    <w:rsid w:val="006405F5"/>
    <w:rsid w:val="00660ACB"/>
    <w:rsid w:val="00676E53"/>
    <w:rsid w:val="00677CF5"/>
    <w:rsid w:val="006936C5"/>
    <w:rsid w:val="006A4BAB"/>
    <w:rsid w:val="006B4E48"/>
    <w:rsid w:val="006B5A03"/>
    <w:rsid w:val="006C0432"/>
    <w:rsid w:val="006D5762"/>
    <w:rsid w:val="006E31B2"/>
    <w:rsid w:val="0071207E"/>
    <w:rsid w:val="00734D4E"/>
    <w:rsid w:val="00734DC3"/>
    <w:rsid w:val="0075261B"/>
    <w:rsid w:val="0075734B"/>
    <w:rsid w:val="00785CE7"/>
    <w:rsid w:val="007A236A"/>
    <w:rsid w:val="007A4DEF"/>
    <w:rsid w:val="00803E7A"/>
    <w:rsid w:val="008803C7"/>
    <w:rsid w:val="008900FE"/>
    <w:rsid w:val="008A6E73"/>
    <w:rsid w:val="008B4EEB"/>
    <w:rsid w:val="008B529F"/>
    <w:rsid w:val="00903C68"/>
    <w:rsid w:val="00903E3A"/>
    <w:rsid w:val="00907730"/>
    <w:rsid w:val="00915D1F"/>
    <w:rsid w:val="00916134"/>
    <w:rsid w:val="00931C90"/>
    <w:rsid w:val="00950E48"/>
    <w:rsid w:val="009535F9"/>
    <w:rsid w:val="009644C9"/>
    <w:rsid w:val="00985F6E"/>
    <w:rsid w:val="009A7F6A"/>
    <w:rsid w:val="009D0A84"/>
    <w:rsid w:val="009E33F7"/>
    <w:rsid w:val="009F15F6"/>
    <w:rsid w:val="00A120D2"/>
    <w:rsid w:val="00A2699D"/>
    <w:rsid w:val="00A35640"/>
    <w:rsid w:val="00A715E7"/>
    <w:rsid w:val="00A73580"/>
    <w:rsid w:val="00A7522C"/>
    <w:rsid w:val="00A903EF"/>
    <w:rsid w:val="00AC6A6C"/>
    <w:rsid w:val="00AC78AB"/>
    <w:rsid w:val="00AD0629"/>
    <w:rsid w:val="00AD2765"/>
    <w:rsid w:val="00AD5DB2"/>
    <w:rsid w:val="00AE1E42"/>
    <w:rsid w:val="00AE2075"/>
    <w:rsid w:val="00AE5C74"/>
    <w:rsid w:val="00B05A89"/>
    <w:rsid w:val="00B070C3"/>
    <w:rsid w:val="00B13C93"/>
    <w:rsid w:val="00B24083"/>
    <w:rsid w:val="00B24386"/>
    <w:rsid w:val="00B2703B"/>
    <w:rsid w:val="00B272C3"/>
    <w:rsid w:val="00B64E3F"/>
    <w:rsid w:val="00B73874"/>
    <w:rsid w:val="00B7696F"/>
    <w:rsid w:val="00B943B9"/>
    <w:rsid w:val="00BC257C"/>
    <w:rsid w:val="00BC6E7B"/>
    <w:rsid w:val="00BD02A0"/>
    <w:rsid w:val="00BD2FB6"/>
    <w:rsid w:val="00C36E74"/>
    <w:rsid w:val="00C3702C"/>
    <w:rsid w:val="00C648AF"/>
    <w:rsid w:val="00C7141E"/>
    <w:rsid w:val="00C876EB"/>
    <w:rsid w:val="00C90402"/>
    <w:rsid w:val="00C939CC"/>
    <w:rsid w:val="00CA33A3"/>
    <w:rsid w:val="00CB4CE4"/>
    <w:rsid w:val="00CC597C"/>
    <w:rsid w:val="00CD1FAA"/>
    <w:rsid w:val="00CE1220"/>
    <w:rsid w:val="00CE1A0C"/>
    <w:rsid w:val="00CF2682"/>
    <w:rsid w:val="00D30909"/>
    <w:rsid w:val="00D3724F"/>
    <w:rsid w:val="00D52233"/>
    <w:rsid w:val="00D563B6"/>
    <w:rsid w:val="00D6423E"/>
    <w:rsid w:val="00D741F5"/>
    <w:rsid w:val="00D92403"/>
    <w:rsid w:val="00DA350B"/>
    <w:rsid w:val="00DA799D"/>
    <w:rsid w:val="00DC3333"/>
    <w:rsid w:val="00E007CA"/>
    <w:rsid w:val="00E15062"/>
    <w:rsid w:val="00E23600"/>
    <w:rsid w:val="00E418BA"/>
    <w:rsid w:val="00E71584"/>
    <w:rsid w:val="00E92C08"/>
    <w:rsid w:val="00EA6FA7"/>
    <w:rsid w:val="00ED664D"/>
    <w:rsid w:val="00F2097E"/>
    <w:rsid w:val="00F20C6C"/>
    <w:rsid w:val="00F24F41"/>
    <w:rsid w:val="00F40A30"/>
    <w:rsid w:val="00F82474"/>
    <w:rsid w:val="00FC5874"/>
    <w:rsid w:val="00FD54BE"/>
    <w:rsid w:val="00FD7BDC"/>
    <w:rsid w:val="00FE2E19"/>
    <w:rsid w:val="00FF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80"/>
    <w:pPr>
      <w:suppressAutoHyphens/>
      <w:spacing w:after="0" w:line="240" w:lineRule="auto"/>
    </w:pPr>
    <w:rPr>
      <w:rFonts w:ascii="Times New Roman" w:eastAsia="Times New Roman" w:hAnsi="Times New Roman" w:cs="Times New Roman"/>
      <w:sz w:val="24"/>
      <w:szCs w:val="20"/>
      <w:lang w:eastAsia="ar-SA"/>
    </w:rPr>
  </w:style>
  <w:style w:type="paragraph" w:styleId="7">
    <w:name w:val="heading 7"/>
    <w:basedOn w:val="a"/>
    <w:next w:val="a"/>
    <w:link w:val="70"/>
    <w:qFormat/>
    <w:rsid w:val="00A73580"/>
    <w:pPr>
      <w:keepNext/>
      <w:widowControl w:val="0"/>
      <w:tabs>
        <w:tab w:val="num" w:pos="0"/>
      </w:tabs>
      <w:jc w:val="center"/>
      <w:outlineLvl w:val="6"/>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5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rsid w:val="00A73580"/>
    <w:rPr>
      <w:rFonts w:ascii="Times New Roman" w:eastAsia="Times New Roman" w:hAnsi="Times New Roman" w:cs="Times New Roman"/>
      <w:b/>
      <w:bCs/>
      <w:sz w:val="20"/>
      <w:szCs w:val="20"/>
      <w:lang w:eastAsia="ar-SA"/>
    </w:rPr>
  </w:style>
  <w:style w:type="character" w:styleId="a4">
    <w:name w:val="Hyperlink"/>
    <w:basedOn w:val="a0"/>
    <w:rsid w:val="00A73580"/>
    <w:rPr>
      <w:color w:val="0000FF"/>
      <w:u w:val="single"/>
    </w:rPr>
  </w:style>
  <w:style w:type="paragraph" w:styleId="a5">
    <w:name w:val="Balloon Text"/>
    <w:basedOn w:val="a"/>
    <w:link w:val="a6"/>
    <w:uiPriority w:val="99"/>
    <w:semiHidden/>
    <w:unhideWhenUsed/>
    <w:rsid w:val="00A73580"/>
    <w:rPr>
      <w:rFonts w:ascii="Tahoma" w:hAnsi="Tahoma" w:cs="Tahoma"/>
      <w:sz w:val="16"/>
      <w:szCs w:val="16"/>
    </w:rPr>
  </w:style>
  <w:style w:type="character" w:customStyle="1" w:styleId="a6">
    <w:name w:val="Текст выноски Знак"/>
    <w:basedOn w:val="a0"/>
    <w:link w:val="a5"/>
    <w:uiPriority w:val="99"/>
    <w:semiHidden/>
    <w:rsid w:val="00A73580"/>
    <w:rPr>
      <w:rFonts w:ascii="Tahoma" w:eastAsia="Times New Roman" w:hAnsi="Tahoma" w:cs="Tahoma"/>
      <w:sz w:val="16"/>
      <w:szCs w:val="16"/>
      <w:lang w:eastAsia="ar-SA"/>
    </w:rPr>
  </w:style>
  <w:style w:type="paragraph" w:styleId="a7">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Обычный (веб) Знак1 Знак"/>
    <w:basedOn w:val="a"/>
    <w:link w:val="a8"/>
    <w:uiPriority w:val="99"/>
    <w:qFormat/>
    <w:rsid w:val="00A73580"/>
    <w:pPr>
      <w:suppressAutoHyphens w:val="0"/>
      <w:spacing w:before="100" w:beforeAutospacing="1" w:after="100" w:afterAutospacing="1"/>
    </w:pPr>
    <w:rPr>
      <w:szCs w:val="24"/>
      <w:lang w:eastAsia="ru-RU"/>
    </w:rPr>
  </w:style>
  <w:style w:type="character" w:customStyle="1" w:styleId="a8">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Обычный (веб) Знак1 Знак Знак"/>
    <w:basedOn w:val="a0"/>
    <w:link w:val="a7"/>
    <w:rsid w:val="00A73580"/>
    <w:rPr>
      <w:rFonts w:ascii="Times New Roman" w:eastAsia="Times New Roman" w:hAnsi="Times New Roman" w:cs="Times New Roman"/>
      <w:sz w:val="24"/>
      <w:szCs w:val="24"/>
      <w:lang w:eastAsia="ru-RU"/>
    </w:rPr>
  </w:style>
  <w:style w:type="paragraph" w:styleId="a9">
    <w:name w:val="Body Text Indent"/>
    <w:basedOn w:val="a"/>
    <w:link w:val="aa"/>
    <w:rsid w:val="002569F9"/>
    <w:pPr>
      <w:suppressAutoHyphens w:val="0"/>
      <w:spacing w:after="120"/>
      <w:ind w:left="283"/>
    </w:pPr>
    <w:rPr>
      <w:szCs w:val="24"/>
      <w:lang w:eastAsia="ru-RU"/>
    </w:rPr>
  </w:style>
  <w:style w:type="character" w:customStyle="1" w:styleId="aa">
    <w:name w:val="Основной текст с отступом Знак"/>
    <w:basedOn w:val="a0"/>
    <w:link w:val="a9"/>
    <w:rsid w:val="002569F9"/>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B73874"/>
    <w:pPr>
      <w:ind w:left="720"/>
      <w:contextualSpacing/>
    </w:pPr>
  </w:style>
  <w:style w:type="character" w:customStyle="1" w:styleId="FontStyle14">
    <w:name w:val="Font Style14"/>
    <w:basedOn w:val="a0"/>
    <w:uiPriority w:val="99"/>
    <w:rsid w:val="00903C68"/>
    <w:rPr>
      <w:rFonts w:ascii="Times New Roman" w:hAnsi="Times New Roman" w:cs="Times New Roman"/>
      <w:sz w:val="24"/>
      <w:szCs w:val="24"/>
    </w:rPr>
  </w:style>
  <w:style w:type="character" w:customStyle="1" w:styleId="ac">
    <w:name w:val="Абзац списка Знак"/>
    <w:basedOn w:val="a0"/>
    <w:link w:val="ab"/>
    <w:uiPriority w:val="34"/>
    <w:rsid w:val="00903C68"/>
    <w:rPr>
      <w:rFonts w:ascii="Times New Roman" w:eastAsia="Times New Roman" w:hAnsi="Times New Roman" w:cs="Times New Roman"/>
      <w:sz w:val="24"/>
      <w:szCs w:val="20"/>
      <w:lang w:eastAsia="ar-SA"/>
    </w:rPr>
  </w:style>
  <w:style w:type="paragraph" w:customStyle="1" w:styleId="headertext">
    <w:name w:val="headertext"/>
    <w:basedOn w:val="a"/>
    <w:rsid w:val="00BC257C"/>
    <w:pPr>
      <w:suppressAutoHyphens w:val="0"/>
      <w:spacing w:before="100" w:beforeAutospacing="1" w:after="100" w:afterAutospacing="1"/>
    </w:pPr>
    <w:rPr>
      <w:szCs w:val="24"/>
      <w:lang w:eastAsia="ru-RU"/>
    </w:rPr>
  </w:style>
  <w:style w:type="paragraph" w:styleId="ad">
    <w:name w:val="Body Text"/>
    <w:basedOn w:val="a"/>
    <w:link w:val="ae"/>
    <w:rsid w:val="00B05A89"/>
    <w:pPr>
      <w:suppressAutoHyphens w:val="0"/>
      <w:spacing w:after="120"/>
    </w:pPr>
    <w:rPr>
      <w:szCs w:val="24"/>
      <w:lang w:eastAsia="ru-RU"/>
    </w:rPr>
  </w:style>
  <w:style w:type="character" w:customStyle="1" w:styleId="ae">
    <w:name w:val="Основной текст Знак"/>
    <w:basedOn w:val="a0"/>
    <w:link w:val="ad"/>
    <w:rsid w:val="00B05A89"/>
    <w:rPr>
      <w:rFonts w:ascii="Times New Roman" w:eastAsia="Times New Roman" w:hAnsi="Times New Roman" w:cs="Times New Roman"/>
      <w:sz w:val="24"/>
      <w:szCs w:val="24"/>
      <w:lang w:eastAsia="ru-RU"/>
    </w:rPr>
  </w:style>
  <w:style w:type="paragraph" w:customStyle="1" w:styleId="ConsPlusNonformat">
    <w:name w:val="ConsPlusNonformat"/>
    <w:rsid w:val="00B05A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B05A89"/>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B05A89"/>
    <w:pPr>
      <w:ind w:left="360"/>
    </w:pPr>
    <w:rPr>
      <w:sz w:val="26"/>
      <w:szCs w:val="24"/>
    </w:rPr>
  </w:style>
  <w:style w:type="character" w:customStyle="1" w:styleId="rvts0">
    <w:name w:val="rvts0"/>
    <w:rsid w:val="00B05A89"/>
    <w:rPr>
      <w:rFonts w:ascii="Arial" w:hAnsi="Arial" w:cs="Arial" w:hint="default"/>
      <w:b w:val="0"/>
      <w:bCs w:val="0"/>
      <w:i w:val="0"/>
      <w:iCs w:val="0"/>
      <w:strike w:val="0"/>
      <w:dstrike w:val="0"/>
      <w:color w:val="000000"/>
      <w:sz w:val="20"/>
      <w:szCs w:val="20"/>
      <w:u w:val="none"/>
      <w:effect w:val="none"/>
    </w:rPr>
  </w:style>
  <w:style w:type="paragraph" w:customStyle="1" w:styleId="rvps2">
    <w:name w:val="rvps2"/>
    <w:basedOn w:val="a"/>
    <w:rsid w:val="00B05A89"/>
    <w:pPr>
      <w:suppressAutoHyphens w:val="0"/>
      <w:jc w:val="both"/>
    </w:pPr>
    <w:rPr>
      <w:szCs w:val="24"/>
      <w:lang w:eastAsia="ru-RU"/>
    </w:rPr>
  </w:style>
  <w:style w:type="paragraph" w:customStyle="1" w:styleId="rvps4">
    <w:name w:val="rvps4"/>
    <w:basedOn w:val="a"/>
    <w:rsid w:val="00B05A89"/>
    <w:pPr>
      <w:suppressAutoHyphens w:val="0"/>
      <w:jc w:val="center"/>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7699">
      <w:bodyDiv w:val="1"/>
      <w:marLeft w:val="0"/>
      <w:marRight w:val="0"/>
      <w:marTop w:val="0"/>
      <w:marBottom w:val="0"/>
      <w:divBdr>
        <w:top w:val="none" w:sz="0" w:space="0" w:color="auto"/>
        <w:left w:val="none" w:sz="0" w:space="0" w:color="auto"/>
        <w:bottom w:val="none" w:sz="0" w:space="0" w:color="auto"/>
        <w:right w:val="none" w:sz="0" w:space="0" w:color="auto"/>
      </w:divBdr>
      <w:divsChild>
        <w:div w:id="749160765">
          <w:marLeft w:val="0"/>
          <w:marRight w:val="0"/>
          <w:marTop w:val="0"/>
          <w:marBottom w:val="0"/>
          <w:divBdr>
            <w:top w:val="none" w:sz="0" w:space="0" w:color="auto"/>
            <w:left w:val="none" w:sz="0" w:space="0" w:color="auto"/>
            <w:bottom w:val="none" w:sz="0" w:space="0" w:color="auto"/>
            <w:right w:val="none" w:sz="0" w:space="0" w:color="auto"/>
          </w:divBdr>
          <w:divsChild>
            <w:div w:id="1494877959">
              <w:marLeft w:val="0"/>
              <w:marRight w:val="0"/>
              <w:marTop w:val="0"/>
              <w:marBottom w:val="0"/>
              <w:divBdr>
                <w:top w:val="none" w:sz="0" w:space="0" w:color="auto"/>
                <w:left w:val="none" w:sz="0" w:space="0" w:color="auto"/>
                <w:bottom w:val="none" w:sz="0" w:space="0" w:color="auto"/>
                <w:right w:val="none" w:sz="0" w:space="0" w:color="auto"/>
              </w:divBdr>
              <w:divsChild>
                <w:div w:id="1429931768">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177186469">
      <w:bodyDiv w:val="1"/>
      <w:marLeft w:val="0"/>
      <w:marRight w:val="0"/>
      <w:marTop w:val="0"/>
      <w:marBottom w:val="0"/>
      <w:divBdr>
        <w:top w:val="none" w:sz="0" w:space="0" w:color="auto"/>
        <w:left w:val="none" w:sz="0" w:space="0" w:color="auto"/>
        <w:bottom w:val="none" w:sz="0" w:space="0" w:color="auto"/>
        <w:right w:val="none" w:sz="0" w:space="0" w:color="auto"/>
      </w:divBdr>
    </w:div>
    <w:div w:id="1340430853">
      <w:bodyDiv w:val="1"/>
      <w:marLeft w:val="0"/>
      <w:marRight w:val="0"/>
      <w:marTop w:val="0"/>
      <w:marBottom w:val="0"/>
      <w:divBdr>
        <w:top w:val="none" w:sz="0" w:space="0" w:color="auto"/>
        <w:left w:val="none" w:sz="0" w:space="0" w:color="auto"/>
        <w:bottom w:val="none" w:sz="0" w:space="0" w:color="auto"/>
        <w:right w:val="none" w:sz="0" w:space="0" w:color="auto"/>
      </w:divBdr>
    </w:div>
    <w:div w:id="15175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FD61-CFA9-446E-B164-E47632C7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Чибилева</dc:creator>
  <cp:lastModifiedBy>Лена Перун</cp:lastModifiedBy>
  <cp:revision>3</cp:revision>
  <cp:lastPrinted>2023-01-10T13:05:00Z</cp:lastPrinted>
  <dcterms:created xsi:type="dcterms:W3CDTF">2023-01-17T06:52:00Z</dcterms:created>
  <dcterms:modified xsi:type="dcterms:W3CDTF">2023-01-17T06:53:00Z</dcterms:modified>
</cp:coreProperties>
</file>