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59" w:rsidRDefault="00055D59" w:rsidP="00055D59">
      <w:pPr>
        <w:jc w:val="right"/>
        <w:rPr>
          <w:b/>
          <w:i/>
        </w:rPr>
      </w:pPr>
      <w:r>
        <w:rPr>
          <w:b/>
          <w:i/>
        </w:rPr>
        <w:t xml:space="preserve">Приложение 2 </w:t>
      </w:r>
    </w:p>
    <w:p w:rsidR="00055D59" w:rsidRDefault="00055D59" w:rsidP="00055D59">
      <w:pPr>
        <w:jc w:val="center"/>
        <w:rPr>
          <w:b/>
        </w:rPr>
      </w:pPr>
      <w:r w:rsidRPr="00A45396">
        <w:rPr>
          <w:b/>
        </w:rPr>
        <w:t>Критерии оценки деятельности организации в области охраны труда</w:t>
      </w:r>
    </w:p>
    <w:p w:rsidR="00055D59" w:rsidRPr="0044631F" w:rsidRDefault="00055D59" w:rsidP="00055D59">
      <w:pPr>
        <w:ind w:left="-709"/>
        <w:rPr>
          <w:sz w:val="32"/>
          <w:szCs w:val="32"/>
        </w:rPr>
      </w:pPr>
      <w:r w:rsidRPr="0044631F">
        <w:rPr>
          <w:sz w:val="32"/>
          <w:szCs w:val="32"/>
        </w:rPr>
        <w:t>_________________________________</w:t>
      </w:r>
      <w:r>
        <w:rPr>
          <w:sz w:val="32"/>
          <w:szCs w:val="32"/>
        </w:rPr>
        <w:t>_____________________________</w:t>
      </w:r>
    </w:p>
    <w:p w:rsidR="00055D59" w:rsidRDefault="00055D59" w:rsidP="00055D59">
      <w:pPr>
        <w:ind w:left="-709"/>
        <w:rPr>
          <w:sz w:val="32"/>
          <w:szCs w:val="32"/>
          <w:vertAlign w:val="superscript"/>
        </w:rPr>
      </w:pPr>
      <w:r w:rsidRPr="00B1766F">
        <w:rPr>
          <w:sz w:val="32"/>
          <w:szCs w:val="32"/>
          <w:vertAlign w:val="superscript"/>
        </w:rPr>
        <w:t>Наименование организации</w:t>
      </w:r>
      <w:r>
        <w:rPr>
          <w:sz w:val="32"/>
          <w:szCs w:val="32"/>
          <w:vertAlign w:val="superscript"/>
        </w:rPr>
        <w:t>,</w:t>
      </w:r>
      <w:r w:rsidRPr="00B1766F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>вид экономической деятельности, ИНН, КПП, Ф.И.О. руководителя (полностью)</w:t>
      </w:r>
    </w:p>
    <w:p w:rsidR="00055D59" w:rsidRDefault="00055D59" w:rsidP="00055D59">
      <w:pPr>
        <w:ind w:left="-709"/>
      </w:pPr>
      <w:r>
        <w:t>___________________________________________________________________________________</w:t>
      </w:r>
    </w:p>
    <w:p w:rsidR="00055D59" w:rsidRDefault="00055D59" w:rsidP="00055D59">
      <w:pPr>
        <w:ind w:left="-709"/>
        <w:jc w:val="center"/>
        <w:rPr>
          <w:sz w:val="32"/>
          <w:szCs w:val="32"/>
          <w:vertAlign w:val="superscript"/>
        </w:rPr>
      </w:pPr>
      <w:r w:rsidRPr="00B1766F">
        <w:rPr>
          <w:sz w:val="32"/>
          <w:szCs w:val="32"/>
          <w:vertAlign w:val="superscript"/>
        </w:rPr>
        <w:t xml:space="preserve">Должность, </w:t>
      </w:r>
      <w:r>
        <w:rPr>
          <w:sz w:val="32"/>
          <w:szCs w:val="32"/>
          <w:vertAlign w:val="superscript"/>
        </w:rPr>
        <w:t>ФИО</w:t>
      </w:r>
      <w:r w:rsidRPr="00B1766F">
        <w:rPr>
          <w:sz w:val="32"/>
          <w:szCs w:val="32"/>
          <w:vertAlign w:val="superscript"/>
        </w:rPr>
        <w:t xml:space="preserve"> конкурсанта - </w:t>
      </w:r>
      <w:r w:rsidRPr="004C061F">
        <w:rPr>
          <w:bCs/>
          <w:sz w:val="32"/>
          <w:szCs w:val="32"/>
          <w:vertAlign w:val="superscript"/>
        </w:rPr>
        <w:t>специалиста по охране труда</w:t>
      </w:r>
      <w:r w:rsidRPr="00CB7944">
        <w:rPr>
          <w:sz w:val="32"/>
          <w:szCs w:val="32"/>
          <w:vertAlign w:val="superscript"/>
        </w:rPr>
        <w:t xml:space="preserve"> </w:t>
      </w:r>
    </w:p>
    <w:p w:rsidR="00055D59" w:rsidRPr="00B1766F" w:rsidRDefault="00055D59" w:rsidP="00055D59">
      <w:pPr>
        <w:ind w:left="-709"/>
        <w:jc w:val="center"/>
        <w:rPr>
          <w:b/>
          <w:bCs/>
          <w:sz w:val="32"/>
          <w:szCs w:val="32"/>
          <w:vertAlign w:val="superscript"/>
        </w:rPr>
      </w:pPr>
      <w:r w:rsidRPr="0044631F">
        <w:rPr>
          <w:sz w:val="36"/>
          <w:szCs w:val="36"/>
          <w:vertAlign w:val="superscript"/>
        </w:rPr>
        <w:t xml:space="preserve">Тел/факс, </w:t>
      </w:r>
      <w:r w:rsidRPr="0044631F">
        <w:rPr>
          <w:sz w:val="36"/>
          <w:szCs w:val="36"/>
          <w:vertAlign w:val="superscript"/>
          <w:lang w:val="en-US"/>
        </w:rPr>
        <w:t>e</w:t>
      </w:r>
      <w:r w:rsidRPr="0044631F">
        <w:rPr>
          <w:sz w:val="36"/>
          <w:szCs w:val="36"/>
          <w:vertAlign w:val="superscript"/>
        </w:rPr>
        <w:t>-</w:t>
      </w:r>
      <w:r w:rsidRPr="0044631F">
        <w:rPr>
          <w:sz w:val="36"/>
          <w:szCs w:val="36"/>
          <w:vertAlign w:val="superscript"/>
          <w:lang w:val="en-US"/>
        </w:rPr>
        <w:t>mail</w:t>
      </w:r>
      <w:r w:rsidRPr="0044631F">
        <w:rPr>
          <w:sz w:val="36"/>
          <w:szCs w:val="36"/>
          <w:vertAlign w:val="superscript"/>
        </w:rPr>
        <w:t>.</w:t>
      </w:r>
      <w:r w:rsidRPr="00B1766F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 xml:space="preserve"> _______________________________________________________________________________</w:t>
      </w:r>
    </w:p>
    <w:p w:rsidR="00055D59" w:rsidRDefault="00055D59" w:rsidP="00055D59">
      <w:pPr>
        <w:jc w:val="center"/>
        <w:rPr>
          <w:b/>
          <w:bCs/>
          <w:sz w:val="10"/>
          <w:szCs w:val="10"/>
          <w:vertAlign w:val="subscript"/>
        </w:rPr>
      </w:pPr>
    </w:p>
    <w:p w:rsidR="00055D59" w:rsidRDefault="00055D59" w:rsidP="00055D59">
      <w:pPr>
        <w:jc w:val="center"/>
        <w:rPr>
          <w:b/>
          <w:bCs/>
          <w:sz w:val="10"/>
          <w:szCs w:val="10"/>
          <w:vertAlign w:val="subscript"/>
        </w:rPr>
      </w:pPr>
    </w:p>
    <w:p w:rsidR="00055D59" w:rsidRPr="00A45396" w:rsidRDefault="00055D59" w:rsidP="00055D59">
      <w:pPr>
        <w:jc w:val="center"/>
        <w:rPr>
          <w:b/>
          <w:bCs/>
          <w:sz w:val="10"/>
          <w:szCs w:val="10"/>
          <w:vertAlign w:val="subscript"/>
        </w:rPr>
      </w:pPr>
    </w:p>
    <w:tbl>
      <w:tblPr>
        <w:tblW w:w="10735" w:type="dxa"/>
        <w:jc w:val="center"/>
        <w:tblInd w:w="-1904" w:type="dxa"/>
        <w:tblLayout w:type="fixed"/>
        <w:tblLook w:val="0000" w:firstRow="0" w:lastRow="0" w:firstColumn="0" w:lastColumn="0" w:noHBand="0" w:noVBand="0"/>
      </w:tblPr>
      <w:tblGrid>
        <w:gridCol w:w="257"/>
        <w:gridCol w:w="860"/>
        <w:gridCol w:w="1966"/>
        <w:gridCol w:w="3288"/>
        <w:gridCol w:w="2096"/>
        <w:gridCol w:w="1134"/>
        <w:gridCol w:w="1134"/>
      </w:tblGrid>
      <w:tr w:rsidR="00055D59" w:rsidRPr="00031356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633CB5" w:rsidRDefault="00055D59" w:rsidP="00E76242">
            <w:pPr>
              <w:snapToGrid w:val="0"/>
              <w:jc w:val="center"/>
            </w:pPr>
            <w:r w:rsidRPr="00633CB5">
              <w:t xml:space="preserve">№ </w:t>
            </w:r>
            <w:proofErr w:type="gramStart"/>
            <w:r w:rsidRPr="00633CB5">
              <w:t>п</w:t>
            </w:r>
            <w:proofErr w:type="gramEnd"/>
            <w:r w:rsidRPr="00633CB5">
              <w:t>/п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031356" w:rsidRDefault="00055D59" w:rsidP="00E76242">
            <w:pPr>
              <w:snapToGrid w:val="0"/>
            </w:pPr>
          </w:p>
          <w:p w:rsidR="00055D59" w:rsidRPr="005C784B" w:rsidRDefault="00055D59" w:rsidP="00E76242">
            <w:pPr>
              <w:jc w:val="center"/>
            </w:pPr>
            <w:r w:rsidRPr="005C784B"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031356" w:rsidRDefault="00055D59" w:rsidP="00E76242">
            <w:pPr>
              <w:snapToGrid w:val="0"/>
              <w:jc w:val="center"/>
            </w:pPr>
            <w:r w:rsidRPr="00031356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031356" w:rsidRDefault="00055D59" w:rsidP="00E76242">
            <w:pPr>
              <w:snapToGrid w:val="0"/>
              <w:jc w:val="center"/>
            </w:pPr>
            <w:r w:rsidRPr="00031356">
              <w:rPr>
                <w:sz w:val="20"/>
                <w:szCs w:val="20"/>
              </w:rPr>
              <w:t>Оценка в баллах (жюри</w:t>
            </w:r>
            <w:r w:rsidRPr="00031356">
              <w:t>)</w:t>
            </w:r>
          </w:p>
        </w:tc>
      </w:tr>
      <w:tr w:rsidR="00055D59" w:rsidRPr="006052FC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6052FC" w:rsidRDefault="00055D59" w:rsidP="00E76242">
            <w:pPr>
              <w:snapToGrid w:val="0"/>
              <w:jc w:val="center"/>
              <w:rPr>
                <w:b/>
              </w:rPr>
            </w:pPr>
            <w:r w:rsidRPr="006052FC">
              <w:rPr>
                <w:b/>
              </w:rPr>
              <w:t>1</w:t>
            </w:r>
          </w:p>
        </w:tc>
        <w:tc>
          <w:tcPr>
            <w:tcW w:w="7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6052FC" w:rsidRDefault="00055D59" w:rsidP="00E76242">
            <w:pPr>
              <w:snapToGrid w:val="0"/>
              <w:rPr>
                <w:b/>
              </w:rPr>
            </w:pPr>
            <w:r w:rsidRPr="006052FC">
              <w:rPr>
                <w:b/>
              </w:rPr>
              <w:t xml:space="preserve">                                                                   2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6052FC" w:rsidRDefault="00055D59" w:rsidP="00E76242">
            <w:pPr>
              <w:snapToGrid w:val="0"/>
              <w:jc w:val="center"/>
              <w:rPr>
                <w:b/>
              </w:rPr>
            </w:pPr>
            <w:r w:rsidRPr="006052FC">
              <w:rPr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6052FC" w:rsidRDefault="00055D59" w:rsidP="00E762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55D59" w:rsidTr="00E76242">
        <w:trPr>
          <w:gridBefore w:val="1"/>
          <w:wBefore w:w="257" w:type="dxa"/>
          <w:jc w:val="center"/>
        </w:trPr>
        <w:tc>
          <w:tcPr>
            <w:tcW w:w="104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tabs>
                <w:tab w:val="left" w:pos="109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 1. Организация работы по охране труда</w:t>
            </w:r>
          </w:p>
        </w:tc>
      </w:tr>
      <w:tr w:rsidR="00055D59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8"/>
              </w:numPr>
              <w:suppressAutoHyphens/>
              <w:snapToGrid w:val="0"/>
              <w:jc w:val="center"/>
            </w:pPr>
          </w:p>
        </w:tc>
        <w:tc>
          <w:tcPr>
            <w:tcW w:w="7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both"/>
              <w:rPr>
                <w:b/>
                <w:bCs/>
              </w:rPr>
            </w:pPr>
            <w:r w:rsidRPr="00085343">
              <w:t xml:space="preserve">Численность работающих в организации*                              </w:t>
            </w:r>
            <w:r w:rsidRPr="00085343">
              <w:rPr>
                <w:b/>
                <w:bCs/>
              </w:rPr>
              <w:t>(чел.)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8"/>
              </w:numPr>
              <w:suppressAutoHyphens/>
              <w:snapToGrid w:val="0"/>
              <w:jc w:val="center"/>
            </w:pPr>
          </w:p>
        </w:tc>
        <w:tc>
          <w:tcPr>
            <w:tcW w:w="7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both"/>
            </w:pPr>
            <w:r w:rsidRPr="00940145">
              <w:t>Количество рабочих мест</w:t>
            </w:r>
            <w:r>
              <w:t xml:space="preserve"> в организации</w:t>
            </w:r>
            <w:r w:rsidRPr="00940145">
              <w:t xml:space="preserve"> </w:t>
            </w:r>
            <w:r>
              <w:t>–</w:t>
            </w:r>
            <w:r w:rsidRPr="00940145">
              <w:t xml:space="preserve"> РМ</w:t>
            </w:r>
            <w:r>
              <w:t>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trHeight w:val="610"/>
          <w:jc w:val="center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8"/>
              </w:numPr>
              <w:suppressAutoHyphens/>
              <w:snapToGrid w:val="0"/>
              <w:jc w:val="center"/>
            </w:pPr>
          </w:p>
        </w:tc>
        <w:tc>
          <w:tcPr>
            <w:tcW w:w="7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both"/>
            </w:pPr>
            <w:r w:rsidRPr="00085343">
              <w:t>Наличие службы охраны труд</w:t>
            </w:r>
            <w:r>
              <w:t xml:space="preserve">а (ОТ) или специалиста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  <w:r w:rsidRPr="00085343">
              <w:t xml:space="preserve">         </w:t>
            </w:r>
          </w:p>
          <w:p w:rsidR="00055D59" w:rsidRPr="00811D29" w:rsidRDefault="00055D59" w:rsidP="00E76242">
            <w:pPr>
              <w:snapToGrid w:val="0"/>
              <w:jc w:val="both"/>
            </w:pPr>
            <w:r w:rsidRPr="00085343">
              <w:t>имеется - 5 баллов, не им</w:t>
            </w:r>
            <w:r>
              <w:t>еется - 0 баллов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8"/>
              </w:numPr>
              <w:suppressAutoHyphens/>
              <w:snapToGrid w:val="0"/>
              <w:jc w:val="center"/>
            </w:pPr>
          </w:p>
        </w:tc>
        <w:tc>
          <w:tcPr>
            <w:tcW w:w="7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both"/>
            </w:pPr>
            <w:r w:rsidRPr="00085343">
              <w:t xml:space="preserve">Обучение руководителя и специалистов </w:t>
            </w:r>
            <w:proofErr w:type="gramStart"/>
            <w:r w:rsidRPr="00085343">
              <w:rPr>
                <w:bCs/>
              </w:rPr>
              <w:t>службы</w:t>
            </w:r>
            <w:proofErr w:type="gramEnd"/>
            <w:r w:rsidRPr="00085343">
              <w:rPr>
                <w:b/>
                <w:bCs/>
              </w:rPr>
              <w:t xml:space="preserve"> </w:t>
            </w:r>
            <w:r w:rsidRPr="00085343">
              <w:t>ОТ –  (</w:t>
            </w:r>
            <w:r w:rsidRPr="00085343">
              <w:rPr>
                <w:b/>
                <w:bCs/>
              </w:rPr>
              <w:t>кол-во обученных в службе /численность службы/) х 100            (в %)</w:t>
            </w:r>
          </w:p>
          <w:p w:rsidR="00055D59" w:rsidRPr="00085343" w:rsidRDefault="00055D59" w:rsidP="00E76242">
            <w:pPr>
              <w:snapToGrid w:val="0"/>
              <w:jc w:val="both"/>
            </w:pPr>
            <w:r w:rsidRPr="00085343">
              <w:t xml:space="preserve">100 % - 5 баллов, менее 100 % - 0 баллов;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8"/>
              </w:numPr>
              <w:suppressAutoHyphens/>
              <w:snapToGrid w:val="0"/>
              <w:jc w:val="center"/>
            </w:pPr>
          </w:p>
        </w:tc>
        <w:tc>
          <w:tcPr>
            <w:tcW w:w="7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both"/>
              <w:rPr>
                <w:b/>
                <w:bCs/>
              </w:rPr>
            </w:pPr>
            <w:r w:rsidRPr="00085343">
              <w:t xml:space="preserve">Повышение квалификации </w:t>
            </w:r>
            <w:r>
              <w:t xml:space="preserve">по ОТ </w:t>
            </w:r>
            <w:r w:rsidRPr="00085343">
              <w:t xml:space="preserve">специалистов </w:t>
            </w:r>
            <w:r w:rsidRPr="00085343">
              <w:rPr>
                <w:b/>
                <w:bCs/>
              </w:rPr>
              <w:t>службы</w:t>
            </w:r>
            <w:r w:rsidRPr="00085343">
              <w:t xml:space="preserve"> ОТ - </w:t>
            </w:r>
            <w:r w:rsidRPr="00085343">
              <w:rPr>
                <w:b/>
                <w:bCs/>
              </w:rPr>
              <w:t xml:space="preserve"> (кол-во прошедших повышение/ численность службы) (</w:t>
            </w:r>
            <w:proofErr w:type="gramStart"/>
            <w:r w:rsidRPr="00085343">
              <w:rPr>
                <w:b/>
                <w:bCs/>
              </w:rPr>
              <w:t>в</w:t>
            </w:r>
            <w:proofErr w:type="gramEnd"/>
            <w:r w:rsidRPr="00085343">
              <w:rPr>
                <w:b/>
                <w:bCs/>
              </w:rPr>
              <w:t xml:space="preserve"> %)</w:t>
            </w:r>
          </w:p>
          <w:p w:rsidR="00055D59" w:rsidRPr="00085343" w:rsidRDefault="00055D59" w:rsidP="00E76242">
            <w:pPr>
              <w:snapToGrid w:val="0"/>
              <w:jc w:val="both"/>
              <w:rPr>
                <w:b/>
                <w:bCs/>
              </w:rPr>
            </w:pPr>
            <w:r w:rsidRPr="00085343">
              <w:t>100 % - 5 баллов, менее 100 % - 0 баллов;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08DE" w:rsidRDefault="00055D59" w:rsidP="00E76242">
            <w:pPr>
              <w:numPr>
                <w:ilvl w:val="0"/>
                <w:numId w:val="8"/>
              </w:numPr>
              <w:suppressAutoHyphens/>
              <w:snapToGrid w:val="0"/>
              <w:jc w:val="center"/>
            </w:pPr>
          </w:p>
        </w:tc>
        <w:tc>
          <w:tcPr>
            <w:tcW w:w="7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9F70FA" w:rsidRDefault="00055D59" w:rsidP="00E76242">
            <w:pPr>
              <w:snapToGrid w:val="0"/>
              <w:jc w:val="both"/>
            </w:pPr>
            <w:r w:rsidRPr="009F70FA">
              <w:t xml:space="preserve">Профессиональная переподготовка специалистов службы </w:t>
            </w:r>
            <w:proofErr w:type="gramStart"/>
            <w:r w:rsidRPr="009F70FA">
              <w:t>ОТ</w:t>
            </w:r>
            <w:proofErr w:type="gramEnd"/>
          </w:p>
          <w:p w:rsidR="00055D59" w:rsidRPr="009F70FA" w:rsidRDefault="00055D59" w:rsidP="00E76242">
            <w:pPr>
              <w:snapToGrid w:val="0"/>
              <w:jc w:val="both"/>
              <w:rPr>
                <w:b/>
                <w:bCs/>
              </w:rPr>
            </w:pPr>
            <w:r w:rsidRPr="009F70FA">
              <w:rPr>
                <w:b/>
                <w:bCs/>
              </w:rPr>
              <w:t xml:space="preserve">(кол-во </w:t>
            </w:r>
            <w:proofErr w:type="gramStart"/>
            <w:r w:rsidRPr="009F70FA">
              <w:rPr>
                <w:b/>
                <w:bCs/>
              </w:rPr>
              <w:t>прошедших</w:t>
            </w:r>
            <w:proofErr w:type="gramEnd"/>
            <w:r w:rsidRPr="009F70FA">
              <w:rPr>
                <w:b/>
                <w:bCs/>
              </w:rPr>
              <w:t xml:space="preserve"> переподготовку/ численность службы) (в %)</w:t>
            </w:r>
          </w:p>
          <w:p w:rsidR="00055D59" w:rsidRPr="00F408DE" w:rsidRDefault="00055D59" w:rsidP="00E76242">
            <w:pPr>
              <w:snapToGrid w:val="0"/>
              <w:jc w:val="both"/>
            </w:pPr>
            <w:r w:rsidRPr="009F70FA">
              <w:t>100 % - 5 баллов, менее 100 % - 0 баллов;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08DE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F408DE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08DE" w:rsidRDefault="00055D59" w:rsidP="00E76242">
            <w:pPr>
              <w:numPr>
                <w:ilvl w:val="0"/>
                <w:numId w:val="8"/>
              </w:numPr>
              <w:suppressAutoHyphens/>
              <w:snapToGrid w:val="0"/>
              <w:jc w:val="center"/>
            </w:pPr>
          </w:p>
        </w:tc>
        <w:tc>
          <w:tcPr>
            <w:tcW w:w="7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both"/>
            </w:pPr>
            <w:r>
              <w:t>Количество работников, прошедших обучение и проверку знаний требований охраны труда, от общего числа работников в организаци</w:t>
            </w:r>
            <w:r w:rsidRPr="009F70FA">
              <w:t>и, подлежащих обучению,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  <w:p w:rsidR="00055D59" w:rsidRPr="00F408DE" w:rsidRDefault="00055D59" w:rsidP="00E76242">
            <w:pPr>
              <w:snapToGrid w:val="0"/>
              <w:jc w:val="both"/>
            </w:pPr>
            <w:r>
              <w:t>100% - 5 баллов, менее 100% - 0 баллов;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08DE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F408DE" w:rsidRDefault="00055D59" w:rsidP="00E76242">
            <w:pPr>
              <w:snapToGrid w:val="0"/>
              <w:jc w:val="center"/>
            </w:pPr>
          </w:p>
        </w:tc>
      </w:tr>
      <w:tr w:rsidR="00055D59" w:rsidRPr="00090B2C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8"/>
              </w:numPr>
              <w:suppressAutoHyphens/>
              <w:snapToGrid w:val="0"/>
              <w:jc w:val="center"/>
            </w:pPr>
          </w:p>
        </w:tc>
        <w:tc>
          <w:tcPr>
            <w:tcW w:w="7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503773" w:rsidRDefault="00055D59" w:rsidP="00E76242">
            <w:pPr>
              <w:snapToGrid w:val="0"/>
              <w:jc w:val="both"/>
              <w:rPr>
                <w:b/>
                <w:bCs/>
              </w:rPr>
            </w:pPr>
            <w:r w:rsidRPr="00085343">
              <w:t xml:space="preserve">Наличие комитета (комиссии) </w:t>
            </w:r>
            <w:proofErr w:type="gramStart"/>
            <w:r w:rsidRPr="00085343">
              <w:t>по</w:t>
            </w:r>
            <w:proofErr w:type="gramEnd"/>
            <w:r w:rsidRPr="00085343">
              <w:t xml:space="preserve"> ОТ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:rsidR="00055D59" w:rsidRPr="00085343" w:rsidRDefault="00055D59" w:rsidP="00E76242">
            <w:pPr>
              <w:snapToGrid w:val="0"/>
              <w:jc w:val="both"/>
              <w:rPr>
                <w:b/>
                <w:bCs/>
              </w:rPr>
            </w:pPr>
            <w:r>
              <w:t>имеется - 3 балла</w:t>
            </w:r>
            <w:r w:rsidRPr="00085343">
              <w:t>, не имеется - 0 баллов</w:t>
            </w:r>
            <w:r>
              <w:t xml:space="preserve"> (</w:t>
            </w:r>
            <w:r>
              <w:rPr>
                <w:b/>
                <w:bCs/>
              </w:rPr>
              <w:t>да/</w:t>
            </w:r>
            <w:r w:rsidRPr="00085343">
              <w:rPr>
                <w:b/>
                <w:bCs/>
              </w:rPr>
              <w:t>нет)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090B2C" w:rsidRDefault="00055D59" w:rsidP="00E76242">
            <w:pPr>
              <w:snapToGrid w:val="0"/>
              <w:jc w:val="center"/>
              <w:rPr>
                <w:b/>
              </w:rPr>
            </w:pPr>
          </w:p>
        </w:tc>
      </w:tr>
      <w:tr w:rsidR="00055D59" w:rsidRPr="00811D29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811D29" w:rsidRDefault="00055D59" w:rsidP="00E76242">
            <w:pPr>
              <w:numPr>
                <w:ilvl w:val="0"/>
                <w:numId w:val="8"/>
              </w:numPr>
              <w:suppressAutoHyphens/>
              <w:snapToGrid w:val="0"/>
              <w:jc w:val="center"/>
            </w:pPr>
          </w:p>
        </w:tc>
        <w:tc>
          <w:tcPr>
            <w:tcW w:w="7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837164" w:rsidRDefault="00055D59" w:rsidP="00E76242">
            <w:r w:rsidRPr="00837164">
              <w:t xml:space="preserve">Наличие уполномоченных (доверенных) лиц по охране труда </w:t>
            </w:r>
            <w:r w:rsidRPr="00837164">
              <w:rPr>
                <w:b/>
              </w:rPr>
              <w:t>(чел.)</w:t>
            </w:r>
          </w:p>
          <w:p w:rsidR="00055D59" w:rsidRPr="00837164" w:rsidRDefault="00055D59" w:rsidP="00E76242">
            <w:r>
              <w:t>(да –</w:t>
            </w:r>
            <w:r w:rsidRPr="00837164">
              <w:t xml:space="preserve"> 3</w:t>
            </w:r>
            <w:r>
              <w:t xml:space="preserve"> балла</w:t>
            </w:r>
            <w:r w:rsidRPr="00837164">
              <w:t>/</w:t>
            </w:r>
            <w:r>
              <w:t>нет</w:t>
            </w:r>
            <w:r w:rsidRPr="00837164">
              <w:t xml:space="preserve"> </w:t>
            </w:r>
            <w:r>
              <w:t>–</w:t>
            </w:r>
            <w:r w:rsidRPr="00837164">
              <w:t xml:space="preserve"> 0</w:t>
            </w:r>
            <w:r>
              <w:t xml:space="preserve"> баллов</w:t>
            </w:r>
            <w:r w:rsidRPr="00837164">
              <w:t xml:space="preserve">)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811D29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811D29" w:rsidRDefault="00055D59" w:rsidP="00E76242">
            <w:pPr>
              <w:snapToGrid w:val="0"/>
              <w:jc w:val="center"/>
            </w:pPr>
          </w:p>
        </w:tc>
      </w:tr>
      <w:tr w:rsidR="00055D59" w:rsidRPr="00811D29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811D29" w:rsidRDefault="00055D59" w:rsidP="00E76242">
            <w:pPr>
              <w:numPr>
                <w:ilvl w:val="0"/>
                <w:numId w:val="8"/>
              </w:numPr>
              <w:suppressAutoHyphens/>
              <w:snapToGrid w:val="0"/>
              <w:jc w:val="center"/>
            </w:pPr>
          </w:p>
        </w:tc>
        <w:tc>
          <w:tcPr>
            <w:tcW w:w="7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837164" w:rsidRDefault="00055D59" w:rsidP="00E76242">
            <w:r w:rsidRPr="00837164">
              <w:t xml:space="preserve">Наличие локальных нормативных документов, обеспечивающих создание и функционирование системы управления охраной труда </w:t>
            </w:r>
          </w:p>
          <w:p w:rsidR="00055D59" w:rsidRPr="00837164" w:rsidRDefault="00055D59" w:rsidP="00E76242">
            <w:r w:rsidRPr="00837164">
              <w:t>из них: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811D29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811D29" w:rsidRDefault="00055D59" w:rsidP="00E76242">
            <w:pPr>
              <w:snapToGrid w:val="0"/>
              <w:jc w:val="center"/>
            </w:pPr>
          </w:p>
        </w:tc>
      </w:tr>
      <w:tr w:rsidR="00055D59" w:rsidRPr="00811D29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811D29" w:rsidRDefault="00055D59" w:rsidP="00E76242">
            <w:pPr>
              <w:suppressAutoHyphens/>
              <w:snapToGrid w:val="0"/>
              <w:jc w:val="center"/>
            </w:pPr>
            <w:r>
              <w:t>10.1</w:t>
            </w:r>
          </w:p>
        </w:tc>
        <w:tc>
          <w:tcPr>
            <w:tcW w:w="7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837164" w:rsidRDefault="00055D59" w:rsidP="00E76242">
            <w:r w:rsidRPr="00837164">
              <w:t xml:space="preserve">положение о системе управления охраной труда в организации </w:t>
            </w:r>
          </w:p>
          <w:p w:rsidR="00055D59" w:rsidRPr="00837164" w:rsidRDefault="00055D59" w:rsidP="00E76242">
            <w:r>
              <w:t xml:space="preserve">(да </w:t>
            </w:r>
            <w:r w:rsidRPr="00837164">
              <w:t>– 1</w:t>
            </w:r>
            <w:r>
              <w:t xml:space="preserve"> балл</w:t>
            </w:r>
            <w:r w:rsidRPr="00837164">
              <w:t xml:space="preserve">, нет </w:t>
            </w:r>
            <w:r>
              <w:t>–</w:t>
            </w:r>
            <w:r w:rsidRPr="00837164">
              <w:t xml:space="preserve"> 0</w:t>
            </w:r>
            <w:r>
              <w:t xml:space="preserve"> баллов</w:t>
            </w:r>
            <w:r w:rsidRPr="00837164"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811D29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811D29" w:rsidRDefault="00055D59" w:rsidP="00E76242">
            <w:pPr>
              <w:snapToGrid w:val="0"/>
              <w:jc w:val="center"/>
            </w:pPr>
          </w:p>
        </w:tc>
      </w:tr>
      <w:tr w:rsidR="00055D59" w:rsidRPr="00811D29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uppressAutoHyphens/>
              <w:snapToGrid w:val="0"/>
              <w:jc w:val="center"/>
            </w:pPr>
            <w:r>
              <w:t>10.2</w:t>
            </w:r>
          </w:p>
        </w:tc>
        <w:tc>
          <w:tcPr>
            <w:tcW w:w="7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9F70FA" w:rsidRDefault="00055D59" w:rsidP="00E76242">
            <w:r w:rsidRPr="009F70FA">
              <w:t xml:space="preserve">функционирование СУОТ: возложение обязанностей по охране труда на руководителей и распределение обязанностей </w:t>
            </w:r>
            <w:proofErr w:type="gramStart"/>
            <w:r w:rsidRPr="009F70FA">
              <w:t>по</w:t>
            </w:r>
            <w:proofErr w:type="gramEnd"/>
            <w:r w:rsidRPr="009F70FA">
              <w:t xml:space="preserve"> </w:t>
            </w:r>
            <w:proofErr w:type="gramStart"/>
            <w:r w:rsidRPr="009F70FA">
              <w:t>ОТ</w:t>
            </w:r>
            <w:proofErr w:type="gramEnd"/>
            <w:r w:rsidRPr="009F70FA">
              <w:t xml:space="preserve"> среди должностных лиц организации (да – 1 балл, нет – 0 баллов)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811D29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811D29" w:rsidRDefault="00055D59" w:rsidP="00E76242">
            <w:pPr>
              <w:snapToGrid w:val="0"/>
              <w:jc w:val="center"/>
            </w:pPr>
          </w:p>
        </w:tc>
      </w:tr>
      <w:tr w:rsidR="00055D59" w:rsidRPr="00811D29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uppressAutoHyphens/>
              <w:snapToGrid w:val="0"/>
              <w:jc w:val="center"/>
            </w:pPr>
            <w:r w:rsidRPr="00D5669E">
              <w:t>10.</w:t>
            </w:r>
            <w:r>
              <w:t>3</w:t>
            </w:r>
          </w:p>
        </w:tc>
        <w:tc>
          <w:tcPr>
            <w:tcW w:w="7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0A1E04">
              <w:rPr>
                <w:szCs w:val="28"/>
              </w:rPr>
              <w:t>аличие у работодателя Политики в области охраны труда</w:t>
            </w:r>
          </w:p>
          <w:p w:rsidR="00055D59" w:rsidRPr="00837164" w:rsidRDefault="00055D59" w:rsidP="00E76242">
            <w:r>
              <w:t xml:space="preserve">(да </w:t>
            </w:r>
            <w:r w:rsidRPr="00837164">
              <w:t>– 1</w:t>
            </w:r>
            <w:r>
              <w:t xml:space="preserve"> балл</w:t>
            </w:r>
            <w:r w:rsidRPr="00837164">
              <w:t xml:space="preserve">, нет </w:t>
            </w:r>
            <w:r>
              <w:t>–</w:t>
            </w:r>
            <w:r w:rsidRPr="00837164">
              <w:t xml:space="preserve"> 0</w:t>
            </w:r>
            <w:r>
              <w:t xml:space="preserve"> баллов</w:t>
            </w:r>
            <w:r w:rsidRPr="00837164"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811D29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811D29" w:rsidRDefault="00055D59" w:rsidP="00E76242">
            <w:pPr>
              <w:snapToGrid w:val="0"/>
              <w:jc w:val="center"/>
            </w:pPr>
          </w:p>
        </w:tc>
      </w:tr>
      <w:tr w:rsidR="00055D59" w:rsidRPr="00811D29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uppressAutoHyphens/>
              <w:snapToGrid w:val="0"/>
              <w:jc w:val="center"/>
            </w:pPr>
            <w:r>
              <w:t>10.4</w:t>
            </w:r>
          </w:p>
        </w:tc>
        <w:tc>
          <w:tcPr>
            <w:tcW w:w="7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r w:rsidRPr="009F70FA">
              <w:t>внедрение и функционирование процедуры управления профессиональными рисками</w:t>
            </w:r>
          </w:p>
          <w:p w:rsidR="00055D59" w:rsidRPr="00837164" w:rsidRDefault="00055D59" w:rsidP="00E76242">
            <w:r>
              <w:t xml:space="preserve">(да </w:t>
            </w:r>
            <w:r w:rsidRPr="00BD4C12">
              <w:t>– 5 баллов</w:t>
            </w:r>
            <w:r w:rsidRPr="00837164">
              <w:t xml:space="preserve">, нет </w:t>
            </w:r>
            <w:r>
              <w:t>–</w:t>
            </w:r>
            <w:r w:rsidRPr="00837164">
              <w:t xml:space="preserve"> 0</w:t>
            </w:r>
            <w:r>
              <w:t xml:space="preserve"> баллов</w:t>
            </w:r>
            <w:r w:rsidRPr="00837164"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811D29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811D2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trHeight w:val="279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suppressAutoHyphens/>
              <w:snapToGrid w:val="0"/>
              <w:jc w:val="center"/>
            </w:pPr>
            <w:r>
              <w:t>10.5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837164" w:rsidRDefault="00055D59" w:rsidP="00E76242">
            <w:r w:rsidRPr="00837164">
              <w:t xml:space="preserve">положение о комитете (комиссии) по охране труда </w:t>
            </w:r>
            <w:r>
              <w:t xml:space="preserve">(да </w:t>
            </w:r>
            <w:r w:rsidRPr="00837164">
              <w:t>– 1</w:t>
            </w:r>
            <w:r>
              <w:t xml:space="preserve"> балл</w:t>
            </w:r>
            <w:r w:rsidRPr="00837164">
              <w:t xml:space="preserve">, нет </w:t>
            </w:r>
            <w:r>
              <w:t>–</w:t>
            </w:r>
            <w:r w:rsidRPr="00837164">
              <w:t xml:space="preserve"> 0</w:t>
            </w:r>
            <w:r>
              <w:t xml:space="preserve"> баллов</w:t>
            </w:r>
            <w:r w:rsidRPr="00837164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trHeight w:val="279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9F70FA" w:rsidRDefault="00055D59" w:rsidP="00E76242">
            <w:pPr>
              <w:suppressAutoHyphens/>
              <w:snapToGrid w:val="0"/>
              <w:jc w:val="center"/>
            </w:pPr>
            <w:r w:rsidRPr="009F70FA">
              <w:t>10.6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r w:rsidRPr="00276E0A">
              <w:t>утвержденный работодателем перечень средств индивидуальной и коллективной защиты, сверх предусмотренных типовыми нормами</w:t>
            </w:r>
            <w:r>
              <w:rPr>
                <w:color w:val="FF0000"/>
              </w:rPr>
              <w:t xml:space="preserve"> </w:t>
            </w:r>
            <w:r>
              <w:t xml:space="preserve">(да </w:t>
            </w:r>
            <w:r w:rsidRPr="00837164">
              <w:t>– 1</w:t>
            </w:r>
            <w:r>
              <w:t xml:space="preserve"> балл</w:t>
            </w:r>
            <w:r w:rsidRPr="00837164">
              <w:t xml:space="preserve">, нет </w:t>
            </w:r>
            <w:r>
              <w:t>–</w:t>
            </w:r>
            <w:r w:rsidRPr="00837164">
              <w:t xml:space="preserve"> 0</w:t>
            </w:r>
            <w:r>
              <w:t xml:space="preserve"> баллов</w:t>
            </w:r>
            <w:r w:rsidRPr="00837164">
              <w:t>)</w:t>
            </w:r>
          </w:p>
          <w:p w:rsidR="00055D59" w:rsidRPr="00276E0A" w:rsidRDefault="00055D59" w:rsidP="00E7624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trHeight w:val="279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9F70FA" w:rsidRDefault="00055D59" w:rsidP="00E76242">
            <w:pPr>
              <w:suppressAutoHyphens/>
              <w:snapToGrid w:val="0"/>
              <w:jc w:val="center"/>
            </w:pPr>
            <w:r w:rsidRPr="009F70FA">
              <w:lastRenderedPageBreak/>
              <w:t>10.7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837164" w:rsidRDefault="00055D59" w:rsidP="00E76242">
            <w:r>
              <w:t>о</w:t>
            </w:r>
            <w:r w:rsidRPr="009F70FA">
              <w:t xml:space="preserve">рганизации обучения и проверки знаний требований охраны труда руководителей, специалистов, работников (да – 1 балл, нет – 0 баллов)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trHeight w:val="279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uppressAutoHyphens/>
              <w:snapToGrid w:val="0"/>
              <w:jc w:val="center"/>
            </w:pPr>
            <w:r>
              <w:t>10.8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837164" w:rsidRDefault="00055D59" w:rsidP="00E76242">
            <w:proofErr w:type="gramStart"/>
            <w:r w:rsidRPr="009F70FA">
              <w:t>организация проведения обучения по оказани</w:t>
            </w:r>
            <w:r>
              <w:t>ю</w:t>
            </w:r>
            <w:r w:rsidRPr="00837164">
              <w:t xml:space="preserve"> первой помощи пострадавшим на производстве </w:t>
            </w:r>
            <w:r>
              <w:t xml:space="preserve">(да </w:t>
            </w:r>
            <w:r w:rsidRPr="00837164">
              <w:t>– 1</w:t>
            </w:r>
            <w:r>
              <w:t xml:space="preserve"> балл</w:t>
            </w:r>
            <w:r w:rsidRPr="00837164">
              <w:t xml:space="preserve">, нет </w:t>
            </w:r>
            <w:r>
              <w:t>–</w:t>
            </w:r>
            <w:r w:rsidRPr="00837164">
              <w:t xml:space="preserve"> 0</w:t>
            </w:r>
            <w:r>
              <w:t xml:space="preserve"> баллов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trHeight w:val="586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suppressAutoHyphens/>
              <w:snapToGrid w:val="0"/>
              <w:jc w:val="center"/>
            </w:pPr>
            <w:r>
              <w:t>10.9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837164" w:rsidRDefault="00055D59" w:rsidP="00E76242">
            <w:r w:rsidRPr="00837164">
              <w:t xml:space="preserve">положение об организации работы уполномоченных (доверенных) лиц по охране труда </w:t>
            </w:r>
            <w:r>
              <w:t xml:space="preserve">(да </w:t>
            </w:r>
            <w:r w:rsidRPr="00837164">
              <w:t>– 1</w:t>
            </w:r>
            <w:r>
              <w:t xml:space="preserve"> балл</w:t>
            </w:r>
            <w:r w:rsidRPr="00837164">
              <w:t xml:space="preserve">, нет </w:t>
            </w:r>
            <w:r>
              <w:t>–</w:t>
            </w:r>
            <w:r w:rsidRPr="00837164">
              <w:t xml:space="preserve"> 0</w:t>
            </w:r>
            <w:r>
              <w:t xml:space="preserve"> баллов</w:t>
            </w:r>
            <w:r w:rsidRPr="00837164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trHeight w:val="586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412D1C" w:rsidRDefault="00055D59" w:rsidP="00E76242">
            <w:pPr>
              <w:suppressAutoHyphens/>
              <w:snapToGrid w:val="0"/>
              <w:jc w:val="center"/>
            </w:pPr>
            <w:r>
              <w:t>10.10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837164" w:rsidRDefault="00055D59" w:rsidP="00E76242">
            <w:r w:rsidRPr="00837164">
              <w:t xml:space="preserve">положение об организации и проведении </w:t>
            </w:r>
            <w:r>
              <w:t xml:space="preserve"> </w:t>
            </w:r>
            <w:proofErr w:type="gramStart"/>
            <w:r w:rsidRPr="00837164">
              <w:t>контроля за</w:t>
            </w:r>
            <w:proofErr w:type="gramEnd"/>
            <w:r w:rsidRPr="00837164">
              <w:t xml:space="preserve"> состоянием охраны труда </w:t>
            </w:r>
            <w:r>
              <w:t xml:space="preserve">(да </w:t>
            </w:r>
            <w:r w:rsidRPr="00837164">
              <w:t>– 1</w:t>
            </w:r>
            <w:r>
              <w:t xml:space="preserve"> балл</w:t>
            </w:r>
            <w:r w:rsidRPr="00837164">
              <w:t xml:space="preserve">, нет </w:t>
            </w:r>
            <w:r>
              <w:t>–</w:t>
            </w:r>
            <w:r w:rsidRPr="00837164">
              <w:t xml:space="preserve"> 0</w:t>
            </w:r>
            <w:r>
              <w:t xml:space="preserve"> баллов</w:t>
            </w:r>
            <w:r w:rsidRPr="00837164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412D1C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412D1C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trHeight w:val="586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412D1C" w:rsidRDefault="00055D59" w:rsidP="00E76242">
            <w:pPr>
              <w:suppressAutoHyphens/>
              <w:snapToGrid w:val="0"/>
              <w:jc w:val="center"/>
            </w:pPr>
            <w:r>
              <w:t>10.11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837164" w:rsidRDefault="00055D59" w:rsidP="00E76242">
            <w:r w:rsidRPr="009F70FA">
              <w:t>план</w:t>
            </w:r>
            <w:r w:rsidRPr="00837164">
              <w:t xml:space="preserve"> финансирования мероприятий по улучшению условий и охраны труда</w:t>
            </w:r>
            <w:r w:rsidRPr="009F70FA">
              <w:t xml:space="preserve"> (д</w:t>
            </w:r>
            <w:r>
              <w:t xml:space="preserve">а </w:t>
            </w:r>
            <w:r w:rsidRPr="00837164">
              <w:t>– 1</w:t>
            </w:r>
            <w:r>
              <w:t xml:space="preserve"> балл</w:t>
            </w:r>
            <w:r w:rsidRPr="00837164">
              <w:t xml:space="preserve">, нет </w:t>
            </w:r>
            <w:r>
              <w:t>–</w:t>
            </w:r>
            <w:r w:rsidRPr="00837164">
              <w:t xml:space="preserve"> 0</w:t>
            </w:r>
            <w:r>
              <w:t xml:space="preserve"> баллов</w:t>
            </w:r>
            <w:r w:rsidRPr="00837164">
              <w:t>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412D1C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412D1C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trHeight w:val="586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412D1C" w:rsidRDefault="00055D59" w:rsidP="00E76242">
            <w:pPr>
              <w:suppressAutoHyphens/>
              <w:snapToGrid w:val="0"/>
              <w:jc w:val="center"/>
            </w:pPr>
            <w:r>
              <w:t>10.12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r w:rsidRPr="00837164">
              <w:t>проведени</w:t>
            </w:r>
            <w:r>
              <w:t>е</w:t>
            </w:r>
            <w:r w:rsidRPr="00837164">
              <w:t xml:space="preserve"> планово-предупредительного ремонта производственных зданий и сооружений и его фактическое исполне</w:t>
            </w:r>
            <w:r>
              <w:t xml:space="preserve">ние </w:t>
            </w:r>
            <w:r w:rsidRPr="009F70FA">
              <w:rPr>
                <w:i/>
              </w:rPr>
              <w:t xml:space="preserve">(акты осмотров и план)                  </w:t>
            </w:r>
            <w:r w:rsidRPr="00837164">
              <w:t xml:space="preserve">                                            </w:t>
            </w:r>
          </w:p>
          <w:p w:rsidR="00055D59" w:rsidRPr="00837164" w:rsidRDefault="00055D59" w:rsidP="00E76242">
            <w:pPr>
              <w:rPr>
                <w:b/>
                <w:bCs/>
              </w:rPr>
            </w:pPr>
            <w:r>
              <w:t xml:space="preserve">(да </w:t>
            </w:r>
            <w:r w:rsidRPr="00837164">
              <w:t>– 1</w:t>
            </w:r>
            <w:r>
              <w:t xml:space="preserve"> балл</w:t>
            </w:r>
            <w:r w:rsidRPr="00837164">
              <w:t xml:space="preserve">, нет </w:t>
            </w:r>
            <w:r>
              <w:t>–</w:t>
            </w:r>
            <w:r w:rsidRPr="00837164">
              <w:t xml:space="preserve"> 0</w:t>
            </w:r>
            <w:r>
              <w:t xml:space="preserve"> баллов</w:t>
            </w:r>
            <w:r w:rsidRPr="00837164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412D1C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412D1C" w:rsidRDefault="00055D59" w:rsidP="00E76242">
            <w:pPr>
              <w:snapToGrid w:val="0"/>
              <w:jc w:val="center"/>
            </w:pPr>
          </w:p>
        </w:tc>
      </w:tr>
      <w:tr w:rsidR="00055D59" w:rsidRPr="009F6382" w:rsidTr="00E76242">
        <w:trPr>
          <w:gridBefore w:val="1"/>
          <w:wBefore w:w="257" w:type="dxa"/>
          <w:trHeight w:val="586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9F6382" w:rsidRDefault="00055D59" w:rsidP="00E76242">
            <w:pPr>
              <w:suppressAutoHyphens/>
              <w:snapToGrid w:val="0"/>
              <w:jc w:val="center"/>
            </w:pPr>
            <w:r>
              <w:t>10.13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837164" w:rsidRDefault="00055D59" w:rsidP="00E76242">
            <w:r>
              <w:t>н</w:t>
            </w:r>
            <w:r w:rsidRPr="00837164">
              <w:t>аличие правил внутреннего трудового распорядка</w:t>
            </w:r>
          </w:p>
          <w:p w:rsidR="00055D59" w:rsidRPr="00837164" w:rsidRDefault="00055D59" w:rsidP="00E76242">
            <w:r>
              <w:t xml:space="preserve">(да </w:t>
            </w:r>
            <w:r w:rsidRPr="00837164">
              <w:t>– 1</w:t>
            </w:r>
            <w:r>
              <w:t xml:space="preserve"> балл</w:t>
            </w:r>
            <w:r w:rsidRPr="00837164">
              <w:t xml:space="preserve">, нет </w:t>
            </w:r>
            <w:r>
              <w:t>–</w:t>
            </w:r>
            <w:r w:rsidRPr="00837164">
              <w:t xml:space="preserve"> 0</w:t>
            </w:r>
            <w:r>
              <w:t xml:space="preserve"> баллов</w:t>
            </w:r>
            <w:r w:rsidRPr="00837164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9F6382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9F6382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trHeight w:val="586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412D1C" w:rsidRDefault="00055D59" w:rsidP="00E76242">
            <w:pPr>
              <w:suppressAutoHyphens/>
              <w:snapToGrid w:val="0"/>
              <w:jc w:val="center"/>
            </w:pPr>
            <w:r>
              <w:t>10.14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837164" w:rsidRDefault="00055D59" w:rsidP="00E76242">
            <w:r w:rsidRPr="00837164">
              <w:t>Обеспеченность рабочих мест специалистов по охране труда постоянным доступом к электронным правовым справочным системам типа «</w:t>
            </w:r>
            <w:proofErr w:type="spellStart"/>
            <w:r w:rsidRPr="00837164">
              <w:t>КонсультантПлюс</w:t>
            </w:r>
            <w:proofErr w:type="spellEnd"/>
            <w:r w:rsidRPr="00837164">
              <w:t xml:space="preserve">», «Гарант» и др. </w:t>
            </w:r>
            <w:r>
              <w:t xml:space="preserve">(да </w:t>
            </w:r>
            <w:r w:rsidRPr="00837164">
              <w:t>– 1</w:t>
            </w:r>
            <w:r>
              <w:t xml:space="preserve"> балл</w:t>
            </w:r>
            <w:r w:rsidRPr="00837164">
              <w:t xml:space="preserve">, нет </w:t>
            </w:r>
            <w:r>
              <w:t>–</w:t>
            </w:r>
            <w:r w:rsidRPr="00837164">
              <w:t xml:space="preserve"> 0</w:t>
            </w:r>
            <w:r>
              <w:t xml:space="preserve"> баллов</w:t>
            </w:r>
            <w:r w:rsidRPr="00837164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412D1C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412D1C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trHeight w:val="282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8"/>
              </w:numPr>
              <w:suppressAutoHyphens/>
              <w:snapToGrid w:val="0"/>
              <w:jc w:val="center"/>
            </w:pP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9F70FA" w:rsidRDefault="00055D59" w:rsidP="00E76242">
            <w:pPr>
              <w:jc w:val="both"/>
            </w:pPr>
            <w:r w:rsidRPr="009F70FA">
              <w:t>Наличие  Сертификата доверия работодателю (факультативно)</w:t>
            </w:r>
          </w:p>
          <w:p w:rsidR="00055D59" w:rsidRPr="00085343" w:rsidRDefault="00055D59" w:rsidP="00E76242">
            <w:pPr>
              <w:jc w:val="both"/>
              <w:rPr>
                <w:b/>
                <w:bCs/>
              </w:rPr>
            </w:pPr>
            <w:r w:rsidRPr="009F70FA">
              <w:t xml:space="preserve"> (имеется - 3 балла, не имеется - 0 баллов)</w:t>
            </w:r>
            <w:r>
              <w:t xml:space="preserve">     </w:t>
            </w:r>
            <w:r w:rsidRPr="00085343"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trHeight w:val="586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412D1C" w:rsidRDefault="00055D59" w:rsidP="00E76242">
            <w:pPr>
              <w:numPr>
                <w:ilvl w:val="0"/>
                <w:numId w:val="8"/>
              </w:numPr>
              <w:suppressAutoHyphens/>
              <w:snapToGrid w:val="0"/>
              <w:jc w:val="center"/>
            </w:pP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9F6382" w:rsidRDefault="00055D59" w:rsidP="00E76242">
            <w:r w:rsidRPr="009F70FA">
              <w:t>Наличие сертификата добровольной системы на соответствие государственных нормативных требований системы управления охраной труда (имеется – 3 балла, нет – 0 баллов)</w:t>
            </w:r>
            <w:r w:rsidRPr="009F6382"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412D1C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412D1C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trHeight w:val="586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412D1C" w:rsidRDefault="00055D59" w:rsidP="00E76242">
            <w:pPr>
              <w:numPr>
                <w:ilvl w:val="0"/>
                <w:numId w:val="8"/>
              </w:numPr>
              <w:suppressAutoHyphens/>
              <w:snapToGrid w:val="0"/>
              <w:jc w:val="center"/>
            </w:pP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9F6382" w:rsidRDefault="00055D59" w:rsidP="00E76242">
            <w:r w:rsidRPr="009F6382">
              <w:t>Наличие оборудованно</w:t>
            </w:r>
            <w:r>
              <w:t>го кабинета/уголка</w:t>
            </w:r>
            <w:r w:rsidRPr="009F6382">
              <w:t xml:space="preserve"> </w:t>
            </w:r>
            <w:proofErr w:type="gramStart"/>
            <w:r w:rsidRPr="009F6382">
              <w:t>по</w:t>
            </w:r>
            <w:proofErr w:type="gramEnd"/>
            <w:r w:rsidRPr="009F6382">
              <w:t xml:space="preserve"> ОТ, тренажеров по ОТ</w:t>
            </w:r>
          </w:p>
          <w:p w:rsidR="00055D59" w:rsidRPr="00AB4123" w:rsidRDefault="00055D59" w:rsidP="00E76242">
            <w:pPr>
              <w:rPr>
                <w:color w:val="FF0000"/>
              </w:rPr>
            </w:pPr>
            <w:r>
              <w:t xml:space="preserve"> (</w:t>
            </w:r>
            <w:r w:rsidRPr="009F6382">
              <w:t>имеется - 5 баллов, не имеется - 0 баллов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412D1C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412D1C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trHeight w:val="586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412D1C" w:rsidRDefault="00055D59" w:rsidP="00E76242">
            <w:pPr>
              <w:numPr>
                <w:ilvl w:val="0"/>
                <w:numId w:val="8"/>
              </w:numPr>
              <w:suppressAutoHyphens/>
              <w:snapToGrid w:val="0"/>
              <w:jc w:val="center"/>
            </w:pP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9F70FA" w:rsidRDefault="00055D59" w:rsidP="00E76242">
            <w:pPr>
              <w:rPr>
                <w:b/>
                <w:bCs/>
              </w:rPr>
            </w:pPr>
            <w:r w:rsidRPr="009F70FA">
              <w:t xml:space="preserve">Наличие в коллективном договоре обязательств работодателя по улучшению условий и охраны труда, соглашения по охране труда    (план улучшения условий и охраны труда и снижения уровня профессиональных рисков) </w:t>
            </w:r>
            <w:r w:rsidRPr="009F70FA">
              <w:rPr>
                <w:b/>
                <w:bCs/>
              </w:rPr>
              <w:t xml:space="preserve">  </w:t>
            </w:r>
          </w:p>
          <w:p w:rsidR="00055D59" w:rsidRPr="009F6382" w:rsidRDefault="00055D59" w:rsidP="00E76242">
            <w:pPr>
              <w:rPr>
                <w:color w:val="FF0000"/>
              </w:rPr>
            </w:pPr>
            <w:r w:rsidRPr="009F70FA">
              <w:t>(имеется - 5 баллов, не имеется - 0 баллов)</w:t>
            </w:r>
            <w:r w:rsidRPr="009F6382">
              <w:rPr>
                <w:color w:val="FF0000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412D1C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412D1C" w:rsidRDefault="00055D59" w:rsidP="00E76242">
            <w:pPr>
              <w:snapToGrid w:val="0"/>
              <w:jc w:val="center"/>
            </w:pPr>
          </w:p>
        </w:tc>
      </w:tr>
      <w:tr w:rsidR="00055D59" w:rsidRPr="00B900DC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B900DC" w:rsidRDefault="00055D59" w:rsidP="00E76242">
            <w:pPr>
              <w:numPr>
                <w:ilvl w:val="0"/>
                <w:numId w:val="8"/>
              </w:numPr>
              <w:suppressAutoHyphens/>
              <w:snapToGrid w:val="0"/>
              <w:jc w:val="center"/>
            </w:pPr>
          </w:p>
        </w:tc>
        <w:tc>
          <w:tcPr>
            <w:tcW w:w="7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B900DC" w:rsidRDefault="00055D59" w:rsidP="00E76242">
            <w:pPr>
              <w:jc w:val="both"/>
              <w:rPr>
                <w:b/>
                <w:bCs/>
              </w:rPr>
            </w:pPr>
            <w:r w:rsidRPr="00B900DC">
              <w:t xml:space="preserve">Обеспеченность санитарно-бытовыми помещениями </w:t>
            </w:r>
            <w:proofErr w:type="gramStart"/>
            <w:r w:rsidRPr="00B900DC">
              <w:t>в</w:t>
            </w:r>
            <w:proofErr w:type="gramEnd"/>
            <w:r w:rsidRPr="00B900DC">
              <w:t xml:space="preserve"> % к нормам (гардеробными, душевыми, умывальными)</w:t>
            </w:r>
            <w:r w:rsidRPr="00B900DC">
              <w:rPr>
                <w:b/>
                <w:bCs/>
              </w:rPr>
              <w:t xml:space="preserve">  </w:t>
            </w:r>
          </w:p>
          <w:p w:rsidR="00055D59" w:rsidRPr="00B900DC" w:rsidRDefault="00055D59" w:rsidP="00E76242">
            <w:pPr>
              <w:snapToGrid w:val="0"/>
              <w:jc w:val="both"/>
              <w:rPr>
                <w:b/>
                <w:bCs/>
              </w:rPr>
            </w:pPr>
            <w:r w:rsidRPr="00B900DC">
              <w:t>100% - 5 баллов</w:t>
            </w:r>
            <w:r w:rsidRPr="00B900DC">
              <w:rPr>
                <w:bCs/>
              </w:rPr>
              <w:t>,</w:t>
            </w:r>
            <w:r w:rsidRPr="00B900DC">
              <w:t xml:space="preserve"> менее 100% - 1 балл                                                  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B900DC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B900DC" w:rsidRDefault="00055D59" w:rsidP="00E76242">
            <w:pPr>
              <w:snapToGrid w:val="0"/>
              <w:jc w:val="center"/>
            </w:pPr>
          </w:p>
        </w:tc>
      </w:tr>
      <w:tr w:rsidR="00055D59" w:rsidRPr="00B900DC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9F70FA" w:rsidRDefault="00055D59" w:rsidP="00E76242">
            <w:pPr>
              <w:numPr>
                <w:ilvl w:val="0"/>
                <w:numId w:val="8"/>
              </w:numPr>
              <w:suppressAutoHyphens/>
              <w:snapToGrid w:val="0"/>
              <w:jc w:val="center"/>
            </w:pPr>
          </w:p>
        </w:tc>
        <w:tc>
          <w:tcPr>
            <w:tcW w:w="7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9F70FA" w:rsidRDefault="00055D59" w:rsidP="00E76242">
            <w:pPr>
              <w:snapToGrid w:val="0"/>
              <w:ind w:left="-78"/>
              <w:jc w:val="both"/>
              <w:rPr>
                <w:b/>
                <w:bCs/>
              </w:rPr>
            </w:pPr>
            <w:r w:rsidRPr="009F70FA">
              <w:t xml:space="preserve">Доля работников, </w:t>
            </w:r>
            <w:r w:rsidRPr="00BD4C12">
              <w:t xml:space="preserve">обеспеченных </w:t>
            </w:r>
            <w:proofErr w:type="gramStart"/>
            <w:r w:rsidRPr="00BD4C12">
              <w:t>сертифицированными</w:t>
            </w:r>
            <w:proofErr w:type="gramEnd"/>
            <w:r w:rsidRPr="00BD4C12">
              <w:t xml:space="preserve"> СИЗ –</w:t>
            </w:r>
            <w:r w:rsidRPr="009F70FA">
              <w:t xml:space="preserve"> (</w:t>
            </w:r>
            <w:r w:rsidRPr="009F70FA">
              <w:rPr>
                <w:b/>
                <w:bCs/>
              </w:rPr>
              <w:t>фактически/потребность) х100        в %</w:t>
            </w:r>
          </w:p>
          <w:p w:rsidR="00055D59" w:rsidRPr="009F70FA" w:rsidRDefault="00055D59" w:rsidP="00E76242">
            <w:pPr>
              <w:snapToGrid w:val="0"/>
              <w:ind w:left="-78"/>
              <w:jc w:val="both"/>
              <w:rPr>
                <w:b/>
                <w:bCs/>
              </w:rPr>
            </w:pPr>
            <w:r w:rsidRPr="009F70FA">
              <w:t xml:space="preserve">100 % - 5 баллов, менее 100 % - 0 баллов; </w:t>
            </w:r>
            <w:r w:rsidRPr="009F70FA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B900DC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B900DC" w:rsidRDefault="00055D59" w:rsidP="00E76242">
            <w:pPr>
              <w:snapToGrid w:val="0"/>
              <w:jc w:val="center"/>
            </w:pPr>
          </w:p>
        </w:tc>
      </w:tr>
      <w:tr w:rsidR="00055D59" w:rsidRPr="00B900DC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B900DC" w:rsidRDefault="00055D59" w:rsidP="00E76242">
            <w:pPr>
              <w:numPr>
                <w:ilvl w:val="0"/>
                <w:numId w:val="8"/>
              </w:numPr>
              <w:suppressAutoHyphens/>
              <w:snapToGrid w:val="0"/>
              <w:jc w:val="center"/>
            </w:pPr>
          </w:p>
        </w:tc>
        <w:tc>
          <w:tcPr>
            <w:tcW w:w="7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B900DC" w:rsidRDefault="00055D59" w:rsidP="00E76242">
            <w:pPr>
              <w:snapToGrid w:val="0"/>
              <w:jc w:val="both"/>
            </w:pPr>
            <w:r>
              <w:t xml:space="preserve">Наличие </w:t>
            </w:r>
            <w:r w:rsidRPr="00BD4C12">
              <w:t>программы производственного</w:t>
            </w:r>
            <w:r w:rsidRPr="00B900DC">
              <w:t xml:space="preserve"> </w:t>
            </w:r>
            <w:proofErr w:type="gramStart"/>
            <w:r w:rsidRPr="00B900DC">
              <w:t>контроля за</w:t>
            </w:r>
            <w:proofErr w:type="gramEnd"/>
            <w:r w:rsidRPr="00B900DC">
              <w:t xml:space="preserve"> соблюдением санитарных правил и выполнение</w:t>
            </w:r>
            <w:r>
              <w:t>м</w:t>
            </w:r>
            <w:r w:rsidRPr="00B900DC">
              <w:t xml:space="preserve"> санитарно-противоэпидемических (профилактических) мероприятий</w:t>
            </w:r>
          </w:p>
          <w:p w:rsidR="00055D59" w:rsidRPr="00B900DC" w:rsidRDefault="00055D59" w:rsidP="00E76242">
            <w:pPr>
              <w:snapToGrid w:val="0"/>
              <w:jc w:val="both"/>
            </w:pPr>
            <w:r>
              <w:t>(имеется - 5 баллов, отсутствует</w:t>
            </w:r>
            <w:r w:rsidRPr="00B900DC">
              <w:t xml:space="preserve"> – 0 бал</w:t>
            </w:r>
            <w:r>
              <w:t>лов)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B900DC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B900DC" w:rsidRDefault="00055D59" w:rsidP="00E76242">
            <w:pPr>
              <w:snapToGrid w:val="0"/>
              <w:jc w:val="center"/>
            </w:pPr>
          </w:p>
        </w:tc>
      </w:tr>
      <w:tr w:rsidR="00055D59" w:rsidRPr="00B900DC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BD4C12" w:rsidRDefault="00055D59" w:rsidP="00E76242">
            <w:pPr>
              <w:numPr>
                <w:ilvl w:val="0"/>
                <w:numId w:val="8"/>
              </w:numPr>
              <w:suppressAutoHyphens/>
              <w:snapToGrid w:val="0"/>
              <w:jc w:val="center"/>
            </w:pPr>
          </w:p>
        </w:tc>
        <w:tc>
          <w:tcPr>
            <w:tcW w:w="7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BD4C12" w:rsidRDefault="00055D59" w:rsidP="00E76242">
            <w:pPr>
              <w:snapToGrid w:val="0"/>
              <w:jc w:val="both"/>
            </w:pPr>
            <w:r w:rsidRPr="00BD4C12">
              <w:t xml:space="preserve"> Выполнение программы производственного </w:t>
            </w:r>
            <w:proofErr w:type="gramStart"/>
            <w:r w:rsidRPr="00BD4C12">
              <w:t>контроля за</w:t>
            </w:r>
            <w:proofErr w:type="gramEnd"/>
            <w:r w:rsidRPr="00BD4C12">
              <w:t xml:space="preserve"> соблюдением санитарных правил и выполнением санитарно-противоэпидемических (профилактических) мероприятий  (наличие протоколов лабораторных измерений в соответствии с графиком проведения измерений ВПФ)</w:t>
            </w:r>
          </w:p>
          <w:p w:rsidR="00055D59" w:rsidRPr="00BD4C12" w:rsidRDefault="00055D59" w:rsidP="00E76242">
            <w:pPr>
              <w:snapToGrid w:val="0"/>
              <w:jc w:val="both"/>
            </w:pPr>
            <w:r w:rsidRPr="00BD4C12">
              <w:t>(100% - 5 баллов, менее 100% - 3 балла, не выполняется – 0 баллов)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B900DC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B900DC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8"/>
              </w:numPr>
              <w:suppressAutoHyphens/>
              <w:snapToGrid w:val="0"/>
              <w:jc w:val="center"/>
            </w:pP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9F70FA" w:rsidRDefault="00055D59" w:rsidP="00E76242">
            <w:pPr>
              <w:snapToGrid w:val="0"/>
              <w:ind w:left="-78"/>
              <w:jc w:val="both"/>
            </w:pPr>
            <w:r w:rsidRPr="009F70FA">
              <w:t xml:space="preserve">Доля прошедших периодические медицинские осмотры работников </w:t>
            </w:r>
          </w:p>
          <w:p w:rsidR="00055D59" w:rsidRPr="009F70FA" w:rsidRDefault="00055D59" w:rsidP="00E76242">
            <w:pPr>
              <w:snapToGrid w:val="0"/>
              <w:ind w:left="-78"/>
              <w:jc w:val="both"/>
              <w:rPr>
                <w:b/>
                <w:bCs/>
              </w:rPr>
            </w:pPr>
            <w:r w:rsidRPr="009F70FA">
              <w:rPr>
                <w:b/>
                <w:bCs/>
              </w:rPr>
              <w:t xml:space="preserve">(прошедших/подлежащих) х 100  </w:t>
            </w:r>
            <w:proofErr w:type="gramStart"/>
            <w:r w:rsidRPr="009F70FA">
              <w:rPr>
                <w:b/>
                <w:bCs/>
              </w:rPr>
              <w:t>в</w:t>
            </w:r>
            <w:proofErr w:type="gramEnd"/>
            <w:r w:rsidRPr="009F70FA">
              <w:rPr>
                <w:b/>
                <w:bCs/>
              </w:rPr>
              <w:t xml:space="preserve"> %</w:t>
            </w:r>
          </w:p>
          <w:p w:rsidR="00055D59" w:rsidRPr="00085343" w:rsidRDefault="00055D59" w:rsidP="00E76242">
            <w:pPr>
              <w:snapToGrid w:val="0"/>
              <w:ind w:left="-78"/>
              <w:jc w:val="both"/>
              <w:rPr>
                <w:b/>
                <w:bCs/>
              </w:rPr>
            </w:pPr>
            <w:r w:rsidRPr="009F70FA">
              <w:t>(100 % - 5 баллов, менее 100 % - 0 баллов)</w:t>
            </w:r>
            <w:r w:rsidRPr="00085343">
              <w:t xml:space="preserve"> </w:t>
            </w:r>
            <w:r w:rsidRPr="00085343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8"/>
              </w:numPr>
              <w:suppressAutoHyphens/>
              <w:snapToGrid w:val="0"/>
              <w:jc w:val="center"/>
            </w:pPr>
          </w:p>
        </w:tc>
        <w:tc>
          <w:tcPr>
            <w:tcW w:w="7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ind w:left="-78"/>
              <w:jc w:val="both"/>
              <w:rPr>
                <w:b/>
                <w:bCs/>
                <w:sz w:val="23"/>
                <w:szCs w:val="23"/>
              </w:rPr>
            </w:pPr>
            <w:r w:rsidRPr="00085343">
              <w:rPr>
                <w:sz w:val="23"/>
                <w:szCs w:val="23"/>
              </w:rPr>
              <w:t>Финансирование затрат на охрану труда</w:t>
            </w:r>
            <w:r>
              <w:rPr>
                <w:sz w:val="23"/>
                <w:szCs w:val="23"/>
              </w:rPr>
              <w:t xml:space="preserve"> </w:t>
            </w:r>
            <w:r w:rsidRPr="00085343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</w:t>
            </w:r>
            <w:r w:rsidRPr="00085343">
              <w:rPr>
                <w:b/>
                <w:bCs/>
                <w:sz w:val="23"/>
                <w:szCs w:val="23"/>
              </w:rPr>
              <w:t>(факт./норматив</w:t>
            </w:r>
            <w:proofErr w:type="gramStart"/>
            <w:r w:rsidRPr="00085343">
              <w:rPr>
                <w:b/>
                <w:bCs/>
                <w:sz w:val="23"/>
                <w:szCs w:val="23"/>
              </w:rPr>
              <w:t>)х</w:t>
            </w:r>
            <w:proofErr w:type="gramEnd"/>
            <w:r w:rsidRPr="00085343">
              <w:rPr>
                <w:b/>
                <w:bCs/>
                <w:sz w:val="23"/>
                <w:szCs w:val="23"/>
              </w:rPr>
              <w:t>100</w:t>
            </w:r>
            <w:r w:rsidRPr="00085343">
              <w:rPr>
                <w:b/>
                <w:bCs/>
              </w:rPr>
              <w:t>в %</w:t>
            </w:r>
          </w:p>
          <w:p w:rsidR="00055D59" w:rsidRPr="00085343" w:rsidRDefault="00055D59" w:rsidP="00E76242">
            <w:pPr>
              <w:snapToGrid w:val="0"/>
              <w:ind w:left="-78"/>
              <w:jc w:val="both"/>
              <w:rPr>
                <w:b/>
                <w:bCs/>
              </w:rPr>
            </w:pPr>
            <w:r w:rsidRPr="00085343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(</w:t>
            </w:r>
            <w:r>
              <w:t>б</w:t>
            </w:r>
            <w:r w:rsidRPr="00085343">
              <w:t xml:space="preserve">олее 100% -6 баллов, 100 % -5 баллов, 50% -3 балла, менее 50 % -0 </w:t>
            </w:r>
            <w:r w:rsidRPr="00085343">
              <w:lastRenderedPageBreak/>
              <w:t>баллов</w:t>
            </w:r>
            <w: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8"/>
              </w:numPr>
              <w:suppressAutoHyphens/>
              <w:snapToGrid w:val="0"/>
              <w:jc w:val="center"/>
            </w:pPr>
          </w:p>
        </w:tc>
        <w:tc>
          <w:tcPr>
            <w:tcW w:w="7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7D1F80" w:rsidRDefault="00055D59" w:rsidP="00E76242">
            <w:pPr>
              <w:snapToGrid w:val="0"/>
              <w:ind w:left="-78"/>
              <w:jc w:val="both"/>
            </w:pPr>
            <w:r>
              <w:t>С</w:t>
            </w:r>
            <w:r w:rsidRPr="00085343">
              <w:t xml:space="preserve">трахование работников от несчастных случаев </w:t>
            </w:r>
            <w:r>
              <w:t xml:space="preserve">и профессиональных заболеваний </w:t>
            </w:r>
            <w:r w:rsidRPr="00085343">
              <w:t>на производст</w:t>
            </w:r>
            <w:r>
              <w:t>ве,</w:t>
            </w:r>
            <w:r w:rsidRPr="00085343">
              <w:t xml:space="preserve"> </w:t>
            </w:r>
            <w:r w:rsidRPr="00085343">
              <w:rPr>
                <w:b/>
                <w:bCs/>
              </w:rPr>
              <w:t>% охвата</w:t>
            </w:r>
          </w:p>
          <w:p w:rsidR="00055D59" w:rsidRPr="00085343" w:rsidRDefault="00055D59" w:rsidP="00E76242">
            <w:pPr>
              <w:snapToGrid w:val="0"/>
              <w:ind w:left="-78"/>
              <w:jc w:val="both"/>
              <w:rPr>
                <w:b/>
                <w:bCs/>
              </w:rPr>
            </w:pPr>
            <w:r>
              <w:t>(</w:t>
            </w:r>
            <w:r w:rsidRPr="00085343">
              <w:t>100 % - 5 баллов, менее 100 % - 0 бал</w:t>
            </w:r>
            <w:r>
              <w:t>лов)</w:t>
            </w:r>
            <w:r w:rsidRPr="00085343">
              <w:t xml:space="preserve"> </w:t>
            </w:r>
            <w:r w:rsidRPr="00085343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8"/>
              </w:numPr>
              <w:suppressAutoHyphens/>
              <w:snapToGrid w:val="0"/>
              <w:jc w:val="center"/>
            </w:pPr>
          </w:p>
        </w:tc>
        <w:tc>
          <w:tcPr>
            <w:tcW w:w="7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4062AE" w:rsidRDefault="00055D59" w:rsidP="00E76242">
            <w:r w:rsidRPr="004062AE">
              <w:t>Использован</w:t>
            </w:r>
            <w:r>
              <w:t>ие сре</w:t>
            </w:r>
            <w:proofErr w:type="gramStart"/>
            <w:r>
              <w:t>дств стр</w:t>
            </w:r>
            <w:proofErr w:type="gramEnd"/>
            <w:r>
              <w:t xml:space="preserve">аховых взносов на </w:t>
            </w:r>
            <w:r w:rsidRPr="004062AE">
              <w:t>финансирование предупредительных мер по сокращению производственного травматизма и профессиональных за</w:t>
            </w:r>
            <w:r>
              <w:t>болеваний работников (используются – 2 балла, не используются</w:t>
            </w:r>
            <w:r w:rsidRPr="004062AE">
              <w:t xml:space="preserve"> </w:t>
            </w:r>
            <w:r>
              <w:t>–</w:t>
            </w:r>
            <w:r w:rsidRPr="004062AE">
              <w:t xml:space="preserve"> 0</w:t>
            </w:r>
            <w:r>
              <w:t xml:space="preserve"> баллов</w:t>
            </w:r>
            <w:r w:rsidRPr="004062AE"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8"/>
              </w:numPr>
              <w:suppressAutoHyphens/>
              <w:snapToGrid w:val="0"/>
              <w:jc w:val="center"/>
            </w:pPr>
          </w:p>
        </w:tc>
        <w:tc>
          <w:tcPr>
            <w:tcW w:w="7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4062AE" w:rsidRDefault="00055D59" w:rsidP="00E76242">
            <w:r w:rsidRPr="00B900DC">
              <w:t>Участие организации в конкурсах по охране труда</w:t>
            </w:r>
            <w:r>
              <w:t xml:space="preserve"> (региональных, российских) (принимали участие – 3 балла, не принимали участие</w:t>
            </w:r>
            <w:r w:rsidRPr="00B900DC">
              <w:t xml:space="preserve"> </w:t>
            </w:r>
            <w:r>
              <w:t>–</w:t>
            </w:r>
            <w:r w:rsidRPr="00B900DC">
              <w:t xml:space="preserve"> 0</w:t>
            </w:r>
            <w:r>
              <w:t xml:space="preserve"> баллов</w:t>
            </w:r>
            <w:r w:rsidRPr="00B900DC">
              <w:t>)</w:t>
            </w:r>
            <w: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8"/>
              </w:numPr>
              <w:suppressAutoHyphens/>
              <w:snapToGrid w:val="0"/>
              <w:jc w:val="center"/>
            </w:pPr>
          </w:p>
        </w:tc>
        <w:tc>
          <w:tcPr>
            <w:tcW w:w="7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4062AE" w:rsidRDefault="00055D59" w:rsidP="00E76242">
            <w:r>
              <w:t>*</w:t>
            </w:r>
            <w:r w:rsidRPr="004062AE">
              <w:t>Наличие скидки к страховому тарифу на</w:t>
            </w:r>
            <w:r>
              <w:t xml:space="preserve"> </w:t>
            </w:r>
            <w:r w:rsidRPr="004062AE">
              <w:t>осуществление обязательного социального страхования от несчастных случаев на производстве и профессио</w:t>
            </w:r>
            <w:r>
              <w:t xml:space="preserve">нальных заболеваний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jc w:val="center"/>
        </w:trPr>
        <w:tc>
          <w:tcPr>
            <w:tcW w:w="104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085343" w:rsidRDefault="00055D59" w:rsidP="004F3423">
            <w:pPr>
              <w:ind w:left="360"/>
              <w:jc w:val="center"/>
              <w:rPr>
                <w:b/>
              </w:rPr>
            </w:pPr>
            <w:r w:rsidRPr="00085343">
              <w:rPr>
                <w:b/>
              </w:rPr>
              <w:t>Раздел 2. Производственный травматизм (</w:t>
            </w:r>
            <w:r w:rsidRPr="00085343">
              <w:t>за 20</w:t>
            </w:r>
            <w:r>
              <w:t>21г и 1 квартал</w:t>
            </w:r>
            <w:r w:rsidRPr="00085343">
              <w:t xml:space="preserve"> 20</w:t>
            </w:r>
            <w:r>
              <w:t>22</w:t>
            </w:r>
            <w:r w:rsidRPr="00085343">
              <w:t>г.)</w:t>
            </w:r>
            <w:bookmarkStart w:id="0" w:name="_GoBack"/>
            <w:bookmarkEnd w:id="0"/>
          </w:p>
        </w:tc>
      </w:tr>
      <w:tr w:rsidR="00055D59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9"/>
              </w:numPr>
              <w:suppressAutoHyphens/>
              <w:snapToGrid w:val="0"/>
              <w:jc w:val="center"/>
            </w:pPr>
          </w:p>
        </w:tc>
        <w:tc>
          <w:tcPr>
            <w:tcW w:w="7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ind w:left="-78"/>
              <w:jc w:val="both"/>
            </w:pPr>
            <w:r w:rsidRPr="00085343">
              <w:t>Число пострадавших с утратой трудоспособности на 1раб</w:t>
            </w:r>
            <w:proofErr w:type="gramStart"/>
            <w:r w:rsidRPr="00085343">
              <w:t>.д</w:t>
            </w:r>
            <w:proofErr w:type="gramEnd"/>
            <w:r w:rsidRPr="00085343">
              <w:t>ень*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9"/>
              </w:numPr>
              <w:suppressAutoHyphens/>
              <w:snapToGrid w:val="0"/>
              <w:jc w:val="center"/>
            </w:pP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ind w:left="-78"/>
              <w:jc w:val="both"/>
              <w:rPr>
                <w:b/>
                <w:bCs/>
              </w:rPr>
            </w:pPr>
            <w:r w:rsidRPr="00085343">
              <w:t xml:space="preserve">Число пострадавших со смертельным исходом* -                      </w:t>
            </w:r>
            <w:r w:rsidRPr="00085343">
              <w:rPr>
                <w:b/>
                <w:bCs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9"/>
              </w:numPr>
              <w:suppressAutoHyphens/>
              <w:snapToGrid w:val="0"/>
              <w:jc w:val="center"/>
            </w:pPr>
          </w:p>
        </w:tc>
        <w:tc>
          <w:tcPr>
            <w:tcW w:w="7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ind w:left="-78"/>
              <w:jc w:val="both"/>
              <w:rPr>
                <w:b/>
                <w:bCs/>
              </w:rPr>
            </w:pPr>
            <w:r w:rsidRPr="00085343">
              <w:t xml:space="preserve">Число человеко-дней нетрудоспособности (травматизм)*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9"/>
              </w:numPr>
              <w:suppressAutoHyphens/>
              <w:snapToGrid w:val="0"/>
              <w:jc w:val="center"/>
            </w:pPr>
          </w:p>
        </w:tc>
        <w:tc>
          <w:tcPr>
            <w:tcW w:w="7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ind w:left="-78"/>
              <w:jc w:val="both"/>
            </w:pPr>
            <w:r w:rsidRPr="00134E34">
              <w:t>Количество несчастных случаев, приходящихся в среднем на 1000 работающих</w:t>
            </w:r>
            <w:r>
              <w:t xml:space="preserve"> (</w:t>
            </w:r>
            <w:proofErr w:type="spellStart"/>
            <w:r>
              <w:t>Кч</w:t>
            </w:r>
            <w:proofErr w:type="spellEnd"/>
            <w:r>
              <w:t>)*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9"/>
              </w:numPr>
              <w:suppressAutoHyphens/>
              <w:snapToGrid w:val="0"/>
              <w:jc w:val="center"/>
            </w:pPr>
          </w:p>
        </w:tc>
        <w:tc>
          <w:tcPr>
            <w:tcW w:w="7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ind w:left="-78"/>
              <w:jc w:val="both"/>
            </w:pPr>
            <w:r w:rsidRPr="00085343">
              <w:t>Несчастные случаи на производстве</w:t>
            </w:r>
          </w:p>
          <w:p w:rsidR="00055D59" w:rsidRPr="00085343" w:rsidRDefault="00055D59" w:rsidP="00E76242">
            <w:pPr>
              <w:snapToGrid w:val="0"/>
              <w:ind w:left="-78"/>
              <w:jc w:val="both"/>
            </w:pPr>
            <w:proofErr w:type="gramStart"/>
            <w:r>
              <w:t>отсутствуют - 10</w:t>
            </w:r>
            <w:r w:rsidRPr="00085343">
              <w:t xml:space="preserve"> баллов; легкие – </w:t>
            </w:r>
            <w:r>
              <w:t>5</w:t>
            </w:r>
            <w:r w:rsidRPr="00085343">
              <w:t xml:space="preserve"> балл</w:t>
            </w:r>
            <w:r>
              <w:t>ов</w:t>
            </w:r>
            <w:r w:rsidRPr="00085343">
              <w:t>, смертельные, тяжелы</w:t>
            </w:r>
            <w:r>
              <w:t>е</w:t>
            </w:r>
            <w:r w:rsidRPr="00085343">
              <w:t>, группов</w:t>
            </w:r>
            <w:r>
              <w:t>ые</w:t>
            </w:r>
            <w:r w:rsidRPr="00085343">
              <w:t xml:space="preserve"> (со смертельным и тяжелым исходом) – 0 баллов;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9"/>
              </w:numPr>
              <w:suppressAutoHyphens/>
              <w:snapToGrid w:val="0"/>
              <w:jc w:val="center"/>
            </w:pPr>
          </w:p>
        </w:tc>
        <w:tc>
          <w:tcPr>
            <w:tcW w:w="7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ind w:left="-78"/>
              <w:jc w:val="both"/>
            </w:pPr>
            <w:r w:rsidRPr="00085343">
              <w:t>Количество выявленных профзаболеваний</w:t>
            </w:r>
          </w:p>
          <w:p w:rsidR="00055D59" w:rsidRPr="00085343" w:rsidRDefault="00055D59" w:rsidP="00E76242">
            <w:pPr>
              <w:snapToGrid w:val="0"/>
              <w:ind w:left="-78"/>
              <w:jc w:val="both"/>
            </w:pPr>
            <w:r w:rsidRPr="00085343">
              <w:t xml:space="preserve">имеется - 0 баллов, не имеется - 5 баллов     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jc w:val="center"/>
        </w:trPr>
        <w:tc>
          <w:tcPr>
            <w:tcW w:w="104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center"/>
              <w:rPr>
                <w:b/>
              </w:rPr>
            </w:pPr>
            <w:r w:rsidRPr="00085343">
              <w:rPr>
                <w:b/>
              </w:rPr>
              <w:t>Раздел 3.  Компенсации за работу во вредных и (или) опасных условиях труда</w:t>
            </w:r>
          </w:p>
        </w:tc>
      </w:tr>
      <w:tr w:rsidR="00055D59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0"/>
              </w:numPr>
              <w:suppressAutoHyphens/>
              <w:snapToGrid w:val="0"/>
              <w:jc w:val="center"/>
            </w:pPr>
          </w:p>
        </w:tc>
        <w:tc>
          <w:tcPr>
            <w:tcW w:w="7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B0147B" w:rsidRDefault="00055D59" w:rsidP="00E76242">
            <w:pPr>
              <w:snapToGrid w:val="0"/>
              <w:jc w:val="both"/>
              <w:rPr>
                <w:b/>
                <w:bCs/>
              </w:rPr>
            </w:pPr>
            <w:proofErr w:type="gramStart"/>
            <w:r w:rsidRPr="00B0147B">
              <w:t xml:space="preserve">Проведение СОУТ - </w:t>
            </w:r>
            <w:r w:rsidRPr="00B0147B">
              <w:rPr>
                <w:b/>
                <w:bCs/>
              </w:rPr>
              <w:t>(оцененных мест/подлежащих специальной оценке х100  в%</w:t>
            </w:r>
            <w:proofErr w:type="gramEnd"/>
          </w:p>
          <w:p w:rsidR="00055D59" w:rsidRPr="00C90178" w:rsidRDefault="00055D59" w:rsidP="00E76242">
            <w:pPr>
              <w:snapToGrid w:val="0"/>
              <w:jc w:val="both"/>
              <w:rPr>
                <w:b/>
                <w:bCs/>
                <w:color w:val="FF0000"/>
              </w:rPr>
            </w:pPr>
            <w:r w:rsidRPr="00B0147B">
              <w:t>не проводилась – 0 баллов, до 30% - 1 балл, свыше 30% - 3 балла, 100% - 5 баллов.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412D1C" w:rsidRDefault="00055D59" w:rsidP="00E76242">
            <w:pPr>
              <w:numPr>
                <w:ilvl w:val="0"/>
                <w:numId w:val="10"/>
              </w:numPr>
              <w:suppressAutoHyphens/>
              <w:snapToGrid w:val="0"/>
              <w:jc w:val="center"/>
            </w:pPr>
          </w:p>
        </w:tc>
        <w:tc>
          <w:tcPr>
            <w:tcW w:w="7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412D1C" w:rsidRDefault="00055D59" w:rsidP="00E76242">
            <w:pPr>
              <w:snapToGrid w:val="0"/>
              <w:jc w:val="both"/>
            </w:pPr>
            <w:r w:rsidRPr="00412D1C">
              <w:t>Численность работников, которым установлен вредный класс условий труда, к общей численно</w:t>
            </w:r>
            <w:r>
              <w:t>сти работников в организации*</w:t>
            </w:r>
            <w:r w:rsidRPr="00412D1C">
              <w:t xml:space="preserve">                                        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412D1C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412D1C" w:rsidRDefault="00055D59" w:rsidP="00E76242">
            <w:pPr>
              <w:snapToGrid w:val="0"/>
              <w:jc w:val="center"/>
            </w:pPr>
          </w:p>
        </w:tc>
      </w:tr>
      <w:tr w:rsidR="00055D59" w:rsidRPr="00134E34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134E34" w:rsidRDefault="00055D59" w:rsidP="00E76242">
            <w:pPr>
              <w:numPr>
                <w:ilvl w:val="0"/>
                <w:numId w:val="10"/>
              </w:numPr>
              <w:suppressAutoHyphens/>
              <w:snapToGrid w:val="0"/>
              <w:jc w:val="center"/>
            </w:pPr>
          </w:p>
        </w:tc>
        <w:tc>
          <w:tcPr>
            <w:tcW w:w="7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134E34" w:rsidRDefault="00055D59" w:rsidP="00E76242">
            <w:pPr>
              <w:snapToGrid w:val="0"/>
              <w:jc w:val="both"/>
            </w:pPr>
            <w:r w:rsidRPr="00134E34">
              <w:t xml:space="preserve">Количество </w:t>
            </w:r>
            <w:r>
              <w:t xml:space="preserve">работников, для которых </w:t>
            </w:r>
            <w:r w:rsidRPr="006E638F">
              <w:t>установлены гарантии и компенсации, занятых во вредных и (или) опасных условиях труда*</w:t>
            </w:r>
            <w: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134E34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134E34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jc w:val="center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0"/>
              </w:numPr>
              <w:suppressAutoHyphens/>
              <w:snapToGrid w:val="0"/>
              <w:jc w:val="center"/>
            </w:pPr>
          </w:p>
        </w:tc>
        <w:tc>
          <w:tcPr>
            <w:tcW w:w="7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both"/>
            </w:pPr>
            <w:r>
              <w:t xml:space="preserve"> </w:t>
            </w:r>
            <w:r w:rsidRPr="00BD4C12">
              <w:t>Предоставление</w:t>
            </w:r>
            <w:r>
              <w:t xml:space="preserve"> в полном объеме </w:t>
            </w:r>
            <w:r w:rsidRPr="00085343">
              <w:t>гарантий и компенсаций работникам</w:t>
            </w:r>
            <w:r>
              <w:t>, работающим</w:t>
            </w:r>
            <w:r w:rsidRPr="00085343">
              <w:t xml:space="preserve"> во вредных и (или) опасных условиях труда: </w:t>
            </w:r>
            <w:r>
              <w:t xml:space="preserve">по результатам СОУТ </w:t>
            </w:r>
          </w:p>
          <w:p w:rsidR="00055D59" w:rsidRPr="00085343" w:rsidRDefault="00055D59" w:rsidP="00E76242">
            <w:pPr>
              <w:snapToGrid w:val="0"/>
              <w:jc w:val="both"/>
              <w:rPr>
                <w:b/>
                <w:bCs/>
              </w:rPr>
            </w:pPr>
            <w:r w:rsidRPr="00085343">
              <w:t>(</w:t>
            </w:r>
            <w:r w:rsidRPr="00085343">
              <w:rPr>
                <w:b/>
                <w:bCs/>
              </w:rPr>
              <w:t>фактич</w:t>
            </w:r>
            <w:r>
              <w:rPr>
                <w:b/>
                <w:bCs/>
              </w:rPr>
              <w:t>ески/</w:t>
            </w:r>
            <w:proofErr w:type="gramStart"/>
            <w:r>
              <w:rPr>
                <w:b/>
                <w:bCs/>
              </w:rPr>
              <w:t>имеющих</w:t>
            </w:r>
            <w:proofErr w:type="gramEnd"/>
            <w:r>
              <w:rPr>
                <w:b/>
                <w:bCs/>
              </w:rPr>
              <w:t xml:space="preserve"> право) х 100 </w:t>
            </w:r>
            <w:r w:rsidRPr="00085343">
              <w:rPr>
                <w:b/>
                <w:bCs/>
              </w:rPr>
              <w:t xml:space="preserve">в %  </w:t>
            </w:r>
          </w:p>
          <w:p w:rsidR="00055D59" w:rsidRPr="00085343" w:rsidRDefault="00055D59" w:rsidP="00E76242">
            <w:pPr>
              <w:tabs>
                <w:tab w:val="right" w:pos="6757"/>
              </w:tabs>
              <w:snapToGrid w:val="0"/>
              <w:jc w:val="both"/>
              <w:rPr>
                <w:b/>
                <w:bCs/>
              </w:rPr>
            </w:pPr>
            <w:r w:rsidRPr="00085343">
              <w:t xml:space="preserve">100 % - 5 баллов, 50% - 3 балла, менее 50 % - 0 баллов; </w:t>
            </w:r>
            <w:r w:rsidRPr="00085343">
              <w:rPr>
                <w:b/>
                <w:bCs/>
              </w:rPr>
              <w:t xml:space="preserve"> </w:t>
            </w:r>
            <w:r w:rsidRPr="00085343">
              <w:rPr>
                <w:b/>
                <w:bCs/>
              </w:rPr>
              <w:tab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085343" w:rsidRDefault="00055D59" w:rsidP="00E7624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57" w:type="dxa"/>
          <w:jc w:val="center"/>
        </w:trPr>
        <w:tc>
          <w:tcPr>
            <w:tcW w:w="82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F754EF" w:rsidRDefault="00055D59" w:rsidP="00E76242">
            <w:pPr>
              <w:snapToGrid w:val="0"/>
              <w:ind w:left="-250"/>
              <w:jc w:val="right"/>
              <w:rPr>
                <w:sz w:val="26"/>
                <w:szCs w:val="26"/>
              </w:rPr>
            </w:pPr>
            <w:r w:rsidRPr="00F754EF">
              <w:rPr>
                <w:b/>
                <w:sz w:val="26"/>
                <w:szCs w:val="26"/>
              </w:rPr>
              <w:t>Итого баллов для работодателей</w:t>
            </w:r>
            <w:r w:rsidRPr="00F754EF">
              <w:rPr>
                <w:sz w:val="26"/>
                <w:szCs w:val="26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RPr="00030105" w:rsidTr="00E76242">
        <w:trPr>
          <w:trHeight w:val="80"/>
          <w:jc w:val="center"/>
        </w:trPr>
        <w:tc>
          <w:tcPr>
            <w:tcW w:w="3083" w:type="dxa"/>
            <w:gridSpan w:val="3"/>
          </w:tcPr>
          <w:p w:rsidR="00055D59" w:rsidRDefault="00055D59" w:rsidP="00E76242">
            <w:pPr>
              <w:snapToGrid w:val="0"/>
              <w:ind w:left="34"/>
              <w:jc w:val="center"/>
              <w:rPr>
                <w:b/>
              </w:rPr>
            </w:pPr>
            <w:r w:rsidRPr="00030105">
              <w:rPr>
                <w:b/>
              </w:rPr>
              <w:t xml:space="preserve">Руководитель </w:t>
            </w:r>
          </w:p>
          <w:p w:rsidR="00055D59" w:rsidRPr="00030105" w:rsidRDefault="00055D59" w:rsidP="00E76242">
            <w:pPr>
              <w:snapToGrid w:val="0"/>
              <w:ind w:left="34"/>
              <w:jc w:val="center"/>
              <w:rPr>
                <w:b/>
              </w:rPr>
            </w:pPr>
            <w:r w:rsidRPr="00030105">
              <w:rPr>
                <w:b/>
              </w:rPr>
              <w:t>организации</w:t>
            </w:r>
          </w:p>
        </w:tc>
        <w:tc>
          <w:tcPr>
            <w:tcW w:w="3288" w:type="dxa"/>
          </w:tcPr>
          <w:p w:rsidR="00055D59" w:rsidRDefault="00055D59" w:rsidP="00E76242">
            <w:pPr>
              <w:snapToGrid w:val="0"/>
              <w:ind w:left="-250"/>
              <w:jc w:val="center"/>
              <w:rPr>
                <w:b/>
              </w:rPr>
            </w:pPr>
          </w:p>
          <w:p w:rsidR="00055D59" w:rsidRDefault="00055D59" w:rsidP="00E76242">
            <w:pPr>
              <w:snapToGrid w:val="0"/>
              <w:ind w:left="-250"/>
              <w:jc w:val="center"/>
              <w:rPr>
                <w:b/>
              </w:rPr>
            </w:pPr>
            <w:r>
              <w:rPr>
                <w:b/>
              </w:rPr>
              <w:t>_________________________</w:t>
            </w:r>
            <w:r w:rsidRPr="00030105">
              <w:rPr>
                <w:b/>
              </w:rPr>
              <w:t xml:space="preserve">               </w:t>
            </w:r>
          </w:p>
          <w:p w:rsidR="00055D59" w:rsidRPr="00030105" w:rsidRDefault="00055D59" w:rsidP="00E76242">
            <w:pPr>
              <w:snapToGrid w:val="0"/>
              <w:ind w:left="-250"/>
              <w:jc w:val="center"/>
              <w:rPr>
                <w:b/>
              </w:rPr>
            </w:pPr>
            <w:r w:rsidRPr="00030105">
              <w:rPr>
                <w:b/>
              </w:rPr>
              <w:t>Подпись</w:t>
            </w:r>
          </w:p>
        </w:tc>
        <w:tc>
          <w:tcPr>
            <w:tcW w:w="2096" w:type="dxa"/>
          </w:tcPr>
          <w:p w:rsidR="00055D59" w:rsidRPr="00030105" w:rsidRDefault="00055D59" w:rsidP="00E76242">
            <w:pPr>
              <w:snapToGrid w:val="0"/>
              <w:ind w:left="-250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55D59" w:rsidRDefault="00055D59" w:rsidP="00E76242">
            <w:pPr>
              <w:snapToGrid w:val="0"/>
              <w:ind w:left="-250"/>
              <w:rPr>
                <w:b/>
              </w:rPr>
            </w:pPr>
          </w:p>
          <w:p w:rsidR="00055D59" w:rsidRDefault="00055D59" w:rsidP="00E76242">
            <w:pPr>
              <w:snapToGrid w:val="0"/>
              <w:ind w:left="-250"/>
              <w:rPr>
                <w:b/>
              </w:rPr>
            </w:pPr>
            <w:r>
              <w:rPr>
                <w:b/>
              </w:rPr>
              <w:t>__________________</w:t>
            </w:r>
          </w:p>
          <w:p w:rsidR="00055D59" w:rsidRPr="00030105" w:rsidRDefault="00055D59" w:rsidP="00E76242">
            <w:pPr>
              <w:snapToGrid w:val="0"/>
              <w:ind w:left="-250"/>
              <w:jc w:val="center"/>
              <w:rPr>
                <w:b/>
              </w:rPr>
            </w:pPr>
            <w:r>
              <w:rPr>
                <w:b/>
              </w:rPr>
              <w:t>Расшифровка</w:t>
            </w:r>
          </w:p>
        </w:tc>
      </w:tr>
    </w:tbl>
    <w:p w:rsidR="00055D59" w:rsidRDefault="00055D59" w:rsidP="00055D59">
      <w:pPr>
        <w:ind w:left="426" w:hanging="426"/>
      </w:pPr>
      <w:r w:rsidRPr="00A97F0A">
        <w:rPr>
          <w:b/>
          <w:bCs/>
        </w:rPr>
        <w:t>Примечание:</w:t>
      </w:r>
      <w:r w:rsidRPr="00F747D1">
        <w:t xml:space="preserve"> </w:t>
      </w:r>
    </w:p>
    <w:p w:rsidR="00055D59" w:rsidRPr="00A97F0A" w:rsidRDefault="00055D59" w:rsidP="00055D59">
      <w:pPr>
        <w:numPr>
          <w:ilvl w:val="0"/>
          <w:numId w:val="19"/>
        </w:numPr>
      </w:pPr>
      <w:r w:rsidRPr="00573329">
        <w:t>Жюри</w:t>
      </w:r>
      <w:r w:rsidRPr="00F747D1">
        <w:t xml:space="preserve"> имеет право на</w:t>
      </w:r>
      <w:r>
        <w:t xml:space="preserve"> выборочный контроль информации </w:t>
      </w:r>
      <w:r w:rsidRPr="000E23C8">
        <w:t>и запрос документов</w:t>
      </w:r>
      <w:r w:rsidRPr="00F747D1">
        <w:t xml:space="preserve">. </w:t>
      </w:r>
    </w:p>
    <w:p w:rsidR="00055D59" w:rsidRDefault="00055D59" w:rsidP="00055D59">
      <w:pPr>
        <w:numPr>
          <w:ilvl w:val="0"/>
          <w:numId w:val="19"/>
        </w:numPr>
      </w:pPr>
      <w:r w:rsidRPr="00573329">
        <w:t>Все данные</w:t>
      </w:r>
      <w:r>
        <w:t xml:space="preserve"> предоставляются за период 9 месяцев 2022г.</w:t>
      </w:r>
    </w:p>
    <w:p w:rsidR="00055D59" w:rsidRDefault="00055D59" w:rsidP="00055D59">
      <w:pPr>
        <w:numPr>
          <w:ilvl w:val="0"/>
          <w:numId w:val="19"/>
        </w:numPr>
      </w:pPr>
      <w:r>
        <w:t>*Справочные данные, не участвующие в подсчете баллов.</w:t>
      </w:r>
    </w:p>
    <w:p w:rsidR="00055D59" w:rsidRDefault="00055D59" w:rsidP="00055D59">
      <w:pPr>
        <w:numPr>
          <w:ilvl w:val="0"/>
          <w:numId w:val="19"/>
        </w:numPr>
      </w:pPr>
      <w:r w:rsidRPr="00573329">
        <w:rPr>
          <w:bCs/>
        </w:rPr>
        <w:t>Столб</w:t>
      </w:r>
      <w:r>
        <w:rPr>
          <w:bCs/>
        </w:rPr>
        <w:t>ец</w:t>
      </w:r>
      <w:r w:rsidRPr="00573329">
        <w:rPr>
          <w:bCs/>
        </w:rPr>
        <w:t xml:space="preserve"> 3</w:t>
      </w:r>
      <w:r w:rsidRPr="00F747D1">
        <w:t xml:space="preserve"> заполняет организация-конкурсант.</w:t>
      </w:r>
    </w:p>
    <w:p w:rsidR="00055D59" w:rsidRDefault="00055D59" w:rsidP="00055D59">
      <w:pPr>
        <w:numPr>
          <w:ilvl w:val="0"/>
          <w:numId w:val="19"/>
        </w:numPr>
      </w:pPr>
      <w:r w:rsidRPr="00F67B21">
        <w:rPr>
          <w:bCs/>
        </w:rPr>
        <w:t xml:space="preserve">Столбец </w:t>
      </w:r>
      <w:r>
        <w:rPr>
          <w:bCs/>
        </w:rPr>
        <w:t>4</w:t>
      </w:r>
      <w:r w:rsidRPr="00F67B21">
        <w:t xml:space="preserve"> заполняет жюри.</w:t>
      </w:r>
    </w:p>
    <w:p w:rsidR="004F3423" w:rsidRPr="00F67B21" w:rsidRDefault="004F3423" w:rsidP="004F3423">
      <w:pPr>
        <w:ind w:left="36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1"/>
        <w:gridCol w:w="3339"/>
        <w:gridCol w:w="3296"/>
      </w:tblGrid>
      <w:tr w:rsidR="00055D59" w:rsidRPr="00B54E13" w:rsidTr="00E76242">
        <w:tc>
          <w:tcPr>
            <w:tcW w:w="3291" w:type="dxa"/>
          </w:tcPr>
          <w:p w:rsidR="00055D59" w:rsidRPr="00F747D1" w:rsidRDefault="00055D59" w:rsidP="00E76242">
            <w:pPr>
              <w:snapToGrid w:val="0"/>
            </w:pPr>
            <w:r w:rsidRPr="00F747D1">
              <w:t>Председатель жюри</w:t>
            </w:r>
          </w:p>
        </w:tc>
        <w:tc>
          <w:tcPr>
            <w:tcW w:w="3339" w:type="dxa"/>
          </w:tcPr>
          <w:p w:rsidR="00055D59" w:rsidRPr="00B54E13" w:rsidRDefault="00055D59" w:rsidP="00E76242">
            <w:pPr>
              <w:snapToGrid w:val="0"/>
              <w:jc w:val="center"/>
              <w:rPr>
                <w:sz w:val="20"/>
                <w:szCs w:val="20"/>
              </w:rPr>
            </w:pPr>
            <w:r w:rsidRPr="00B54E13"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296" w:type="dxa"/>
          </w:tcPr>
          <w:p w:rsidR="00055D59" w:rsidRPr="00F747D1" w:rsidRDefault="00055D59" w:rsidP="00E76242">
            <w:pPr>
              <w:snapToGrid w:val="0"/>
            </w:pPr>
            <w:r w:rsidRPr="00F747D1">
              <w:t xml:space="preserve"> В.К. </w:t>
            </w:r>
            <w:proofErr w:type="spellStart"/>
            <w:r w:rsidRPr="00F747D1">
              <w:t>Лагуновский</w:t>
            </w:r>
            <w:proofErr w:type="spellEnd"/>
          </w:p>
        </w:tc>
      </w:tr>
      <w:tr w:rsidR="00055D59" w:rsidRPr="00B54E13" w:rsidTr="00E76242">
        <w:tc>
          <w:tcPr>
            <w:tcW w:w="3291" w:type="dxa"/>
          </w:tcPr>
          <w:p w:rsidR="00055D59" w:rsidRPr="00F747D1" w:rsidRDefault="00055D59" w:rsidP="00E76242">
            <w:pPr>
              <w:snapToGrid w:val="0"/>
            </w:pPr>
            <w:r w:rsidRPr="00F747D1">
              <w:t>Секретарь жюри</w:t>
            </w:r>
          </w:p>
        </w:tc>
        <w:tc>
          <w:tcPr>
            <w:tcW w:w="3339" w:type="dxa"/>
          </w:tcPr>
          <w:p w:rsidR="00055D59" w:rsidRPr="00B54E13" w:rsidRDefault="00055D59" w:rsidP="00E7624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296" w:type="dxa"/>
          </w:tcPr>
          <w:p w:rsidR="00055D59" w:rsidRPr="00F747D1" w:rsidRDefault="00055D59" w:rsidP="00E76242">
            <w:pPr>
              <w:snapToGrid w:val="0"/>
            </w:pPr>
            <w:r w:rsidRPr="00F747D1">
              <w:t xml:space="preserve"> </w:t>
            </w:r>
            <w:r>
              <w:t xml:space="preserve">А.А. </w:t>
            </w:r>
            <w:proofErr w:type="spellStart"/>
            <w:r>
              <w:t>Чувильская</w:t>
            </w:r>
            <w:proofErr w:type="spellEnd"/>
          </w:p>
        </w:tc>
      </w:tr>
      <w:tr w:rsidR="004F3423" w:rsidRPr="00B54E13" w:rsidTr="00E76242">
        <w:tc>
          <w:tcPr>
            <w:tcW w:w="3291" w:type="dxa"/>
          </w:tcPr>
          <w:p w:rsidR="004F3423" w:rsidRPr="00F747D1" w:rsidRDefault="004F3423" w:rsidP="00E76242">
            <w:pPr>
              <w:snapToGrid w:val="0"/>
            </w:pPr>
          </w:p>
        </w:tc>
        <w:tc>
          <w:tcPr>
            <w:tcW w:w="3339" w:type="dxa"/>
          </w:tcPr>
          <w:p w:rsidR="004F3423" w:rsidRDefault="004F3423" w:rsidP="00E76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4F3423" w:rsidRPr="00F747D1" w:rsidRDefault="004F3423" w:rsidP="00E76242">
            <w:pPr>
              <w:snapToGrid w:val="0"/>
            </w:pPr>
          </w:p>
        </w:tc>
      </w:tr>
    </w:tbl>
    <w:p w:rsidR="003D50DF" w:rsidRDefault="003D50DF" w:rsidP="004F3423">
      <w:pPr>
        <w:jc w:val="right"/>
        <w:rPr>
          <w:b/>
          <w:sz w:val="28"/>
          <w:szCs w:val="28"/>
        </w:rPr>
      </w:pPr>
    </w:p>
    <w:sectPr w:rsidR="003D50DF" w:rsidSect="002126E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A98CE6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2"/>
    <w:multiLevelType w:val="singleLevel"/>
    <w:tmpl w:val="00000002"/>
    <w:name w:val="WW8Num5"/>
    <w:lvl w:ilvl="0">
      <w:start w:val="4"/>
      <w:numFmt w:val="decimal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76D01A0"/>
    <w:multiLevelType w:val="hybridMultilevel"/>
    <w:tmpl w:val="09B83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50BA5"/>
    <w:multiLevelType w:val="hybridMultilevel"/>
    <w:tmpl w:val="C9E6F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F664B"/>
    <w:multiLevelType w:val="hybridMultilevel"/>
    <w:tmpl w:val="440E2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13429"/>
    <w:multiLevelType w:val="hybridMultilevel"/>
    <w:tmpl w:val="87540058"/>
    <w:lvl w:ilvl="0" w:tplc="A866F1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7466B"/>
    <w:multiLevelType w:val="hybridMultilevel"/>
    <w:tmpl w:val="918AC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30AF5"/>
    <w:multiLevelType w:val="hybridMultilevel"/>
    <w:tmpl w:val="F9C0C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83BEB"/>
    <w:multiLevelType w:val="hybridMultilevel"/>
    <w:tmpl w:val="24C01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C4D5A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CB157D2"/>
    <w:multiLevelType w:val="hybridMultilevel"/>
    <w:tmpl w:val="C6E6F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749D7"/>
    <w:multiLevelType w:val="hybridMultilevel"/>
    <w:tmpl w:val="13723C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431EF"/>
    <w:multiLevelType w:val="hybridMultilevel"/>
    <w:tmpl w:val="78361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B1B34"/>
    <w:multiLevelType w:val="hybridMultilevel"/>
    <w:tmpl w:val="B5DE8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0F1D6E"/>
    <w:multiLevelType w:val="hybridMultilevel"/>
    <w:tmpl w:val="94FC0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62A02"/>
    <w:multiLevelType w:val="hybridMultilevel"/>
    <w:tmpl w:val="7DEEB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C1B4E"/>
    <w:multiLevelType w:val="hybridMultilevel"/>
    <w:tmpl w:val="7EF03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211C85"/>
    <w:multiLevelType w:val="hybridMultilevel"/>
    <w:tmpl w:val="CACA1AF2"/>
    <w:lvl w:ilvl="0" w:tplc="C7AA5D18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9BC54F5"/>
    <w:multiLevelType w:val="hybridMultilevel"/>
    <w:tmpl w:val="FC420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D2CD7"/>
    <w:multiLevelType w:val="hybridMultilevel"/>
    <w:tmpl w:val="9E70A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F15999"/>
    <w:multiLevelType w:val="hybridMultilevel"/>
    <w:tmpl w:val="BD867434"/>
    <w:lvl w:ilvl="0" w:tplc="536A95C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86521F"/>
    <w:multiLevelType w:val="hybridMultilevel"/>
    <w:tmpl w:val="7F00A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71356E"/>
    <w:multiLevelType w:val="hybridMultilevel"/>
    <w:tmpl w:val="0E8C580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3C902A9A"/>
    <w:multiLevelType w:val="hybridMultilevel"/>
    <w:tmpl w:val="C10C8518"/>
    <w:lvl w:ilvl="0" w:tplc="66927F86">
      <w:start w:val="7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6">
    <w:nsid w:val="42A87B9B"/>
    <w:multiLevelType w:val="hybridMultilevel"/>
    <w:tmpl w:val="B5C28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486F67"/>
    <w:multiLevelType w:val="hybridMultilevel"/>
    <w:tmpl w:val="440E2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B0A60"/>
    <w:multiLevelType w:val="hybridMultilevel"/>
    <w:tmpl w:val="EB967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E07F5"/>
    <w:multiLevelType w:val="hybridMultilevel"/>
    <w:tmpl w:val="C6E6F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16398"/>
    <w:multiLevelType w:val="hybridMultilevel"/>
    <w:tmpl w:val="CAEA1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5B267C"/>
    <w:multiLevelType w:val="hybridMultilevel"/>
    <w:tmpl w:val="635A03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81A03"/>
    <w:multiLevelType w:val="hybridMultilevel"/>
    <w:tmpl w:val="D5C447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5F237AC2"/>
    <w:multiLevelType w:val="hybridMultilevel"/>
    <w:tmpl w:val="4990A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F82A76"/>
    <w:multiLevelType w:val="hybridMultilevel"/>
    <w:tmpl w:val="59AA2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176678"/>
    <w:multiLevelType w:val="hybridMultilevel"/>
    <w:tmpl w:val="440E2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F17FA"/>
    <w:multiLevelType w:val="hybridMultilevel"/>
    <w:tmpl w:val="FAE82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E1407"/>
    <w:multiLevelType w:val="hybridMultilevel"/>
    <w:tmpl w:val="6FBAAE4E"/>
    <w:lvl w:ilvl="0" w:tplc="13AE3C72">
      <w:start w:val="5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8">
    <w:nsid w:val="7D8D5611"/>
    <w:multiLevelType w:val="multilevel"/>
    <w:tmpl w:val="D89674DE"/>
    <w:lvl w:ilvl="0">
      <w:start w:val="1"/>
      <w:numFmt w:val="decimal"/>
      <w:suff w:val="space"/>
      <w:lvlText w:val="%1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907" w:hanging="56"/>
      </w:pPr>
    </w:lvl>
    <w:lvl w:ilvl="2">
      <w:start w:val="1"/>
      <w:numFmt w:val="decimal"/>
      <w:suff w:val="space"/>
      <w:lvlText w:val="%1.%2.%3"/>
      <w:lvlJc w:val="left"/>
      <w:pPr>
        <w:ind w:left="1361" w:hanging="51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7"/>
  </w:num>
  <w:num w:numId="6">
    <w:abstractNumId w:val="25"/>
  </w:num>
  <w:num w:numId="7">
    <w:abstractNumId w:val="31"/>
  </w:num>
  <w:num w:numId="8">
    <w:abstractNumId w:val="28"/>
  </w:num>
  <w:num w:numId="9">
    <w:abstractNumId w:val="16"/>
  </w:num>
  <w:num w:numId="10">
    <w:abstractNumId w:val="36"/>
  </w:num>
  <w:num w:numId="11">
    <w:abstractNumId w:val="32"/>
  </w:num>
  <w:num w:numId="12">
    <w:abstractNumId w:val="38"/>
  </w:num>
  <w:num w:numId="13">
    <w:abstractNumId w:val="35"/>
  </w:num>
  <w:num w:numId="14">
    <w:abstractNumId w:val="29"/>
  </w:num>
  <w:num w:numId="15">
    <w:abstractNumId w:val="27"/>
  </w:num>
  <w:num w:numId="16">
    <w:abstractNumId w:val="6"/>
  </w:num>
  <w:num w:numId="17">
    <w:abstractNumId w:val="17"/>
  </w:num>
  <w:num w:numId="18">
    <w:abstractNumId w:val="12"/>
  </w:num>
  <w:num w:numId="19">
    <w:abstractNumId w:val="7"/>
  </w:num>
  <w:num w:numId="20">
    <w:abstractNumId w:val="22"/>
  </w:num>
  <w:num w:numId="21">
    <w:abstractNumId w:val="10"/>
  </w:num>
  <w:num w:numId="22">
    <w:abstractNumId w:val="34"/>
  </w:num>
  <w:num w:numId="23">
    <w:abstractNumId w:val="24"/>
  </w:num>
  <w:num w:numId="24">
    <w:abstractNumId w:val="5"/>
  </w:num>
  <w:num w:numId="25">
    <w:abstractNumId w:val="9"/>
  </w:num>
  <w:num w:numId="26">
    <w:abstractNumId w:val="33"/>
  </w:num>
  <w:num w:numId="27">
    <w:abstractNumId w:val="20"/>
  </w:num>
  <w:num w:numId="28">
    <w:abstractNumId w:val="23"/>
  </w:num>
  <w:num w:numId="29">
    <w:abstractNumId w:val="4"/>
  </w:num>
  <w:num w:numId="30">
    <w:abstractNumId w:val="18"/>
  </w:num>
  <w:num w:numId="31">
    <w:abstractNumId w:val="30"/>
  </w:num>
  <w:num w:numId="32">
    <w:abstractNumId w:val="26"/>
  </w:num>
  <w:num w:numId="33">
    <w:abstractNumId w:val="13"/>
  </w:num>
  <w:num w:numId="34">
    <w:abstractNumId w:val="15"/>
  </w:num>
  <w:num w:numId="35">
    <w:abstractNumId w:val="14"/>
  </w:num>
  <w:num w:numId="36">
    <w:abstractNumId w:val="8"/>
  </w:num>
  <w:num w:numId="37">
    <w:abstractNumId w:val="21"/>
  </w:num>
  <w:num w:numId="38">
    <w:abstractNumId w:val="11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4B"/>
    <w:rsid w:val="000303EC"/>
    <w:rsid w:val="00036C3E"/>
    <w:rsid w:val="00045BD4"/>
    <w:rsid w:val="00055D59"/>
    <w:rsid w:val="00061DB8"/>
    <w:rsid w:val="00064F3B"/>
    <w:rsid w:val="00080778"/>
    <w:rsid w:val="000C2C34"/>
    <w:rsid w:val="000D4286"/>
    <w:rsid w:val="00100664"/>
    <w:rsid w:val="00103691"/>
    <w:rsid w:val="00110E26"/>
    <w:rsid w:val="00130635"/>
    <w:rsid w:val="00146592"/>
    <w:rsid w:val="00164DF6"/>
    <w:rsid w:val="00166142"/>
    <w:rsid w:val="00170E07"/>
    <w:rsid w:val="00171D47"/>
    <w:rsid w:val="00171EE1"/>
    <w:rsid w:val="00174DBC"/>
    <w:rsid w:val="0017555A"/>
    <w:rsid w:val="00186E35"/>
    <w:rsid w:val="00197C79"/>
    <w:rsid w:val="001B1984"/>
    <w:rsid w:val="001B2EC3"/>
    <w:rsid w:val="001B501F"/>
    <w:rsid w:val="001C2362"/>
    <w:rsid w:val="001E03BC"/>
    <w:rsid w:val="001E1D47"/>
    <w:rsid w:val="001E2A55"/>
    <w:rsid w:val="002126E4"/>
    <w:rsid w:val="00242826"/>
    <w:rsid w:val="00246252"/>
    <w:rsid w:val="002659E4"/>
    <w:rsid w:val="00271436"/>
    <w:rsid w:val="0028377A"/>
    <w:rsid w:val="002A0A79"/>
    <w:rsid w:val="002B6281"/>
    <w:rsid w:val="00310B19"/>
    <w:rsid w:val="00317CCD"/>
    <w:rsid w:val="003260C2"/>
    <w:rsid w:val="00330A05"/>
    <w:rsid w:val="00332678"/>
    <w:rsid w:val="00337645"/>
    <w:rsid w:val="003514D6"/>
    <w:rsid w:val="00355DFB"/>
    <w:rsid w:val="0036267A"/>
    <w:rsid w:val="0036372F"/>
    <w:rsid w:val="003B08DC"/>
    <w:rsid w:val="003B3417"/>
    <w:rsid w:val="003D50DF"/>
    <w:rsid w:val="004120D9"/>
    <w:rsid w:val="00422A61"/>
    <w:rsid w:val="00436A9D"/>
    <w:rsid w:val="0046768A"/>
    <w:rsid w:val="00472FAC"/>
    <w:rsid w:val="00477A28"/>
    <w:rsid w:val="004838DB"/>
    <w:rsid w:val="004B1BB4"/>
    <w:rsid w:val="004C3195"/>
    <w:rsid w:val="004C36B5"/>
    <w:rsid w:val="004E14C4"/>
    <w:rsid w:val="004E29AD"/>
    <w:rsid w:val="004E3CC1"/>
    <w:rsid w:val="004F2976"/>
    <w:rsid w:val="004F3423"/>
    <w:rsid w:val="0052567A"/>
    <w:rsid w:val="00526C4E"/>
    <w:rsid w:val="00535649"/>
    <w:rsid w:val="005477B6"/>
    <w:rsid w:val="00547A91"/>
    <w:rsid w:val="005564E6"/>
    <w:rsid w:val="005A7415"/>
    <w:rsid w:val="005B31E1"/>
    <w:rsid w:val="005C2BC7"/>
    <w:rsid w:val="005C61FE"/>
    <w:rsid w:val="005D05C0"/>
    <w:rsid w:val="006349AF"/>
    <w:rsid w:val="00643A20"/>
    <w:rsid w:val="0065231F"/>
    <w:rsid w:val="00660E80"/>
    <w:rsid w:val="006611ED"/>
    <w:rsid w:val="00670A6D"/>
    <w:rsid w:val="006856BD"/>
    <w:rsid w:val="006A7B13"/>
    <w:rsid w:val="006B5EE3"/>
    <w:rsid w:val="00700EF0"/>
    <w:rsid w:val="0073306F"/>
    <w:rsid w:val="00780709"/>
    <w:rsid w:val="00786317"/>
    <w:rsid w:val="00796C58"/>
    <w:rsid w:val="007D26BB"/>
    <w:rsid w:val="007D7798"/>
    <w:rsid w:val="007E4299"/>
    <w:rsid w:val="007E706D"/>
    <w:rsid w:val="00804E71"/>
    <w:rsid w:val="00812751"/>
    <w:rsid w:val="00823545"/>
    <w:rsid w:val="0084563D"/>
    <w:rsid w:val="00886B1B"/>
    <w:rsid w:val="008A7868"/>
    <w:rsid w:val="008F5BD5"/>
    <w:rsid w:val="00920562"/>
    <w:rsid w:val="00950B50"/>
    <w:rsid w:val="00953C18"/>
    <w:rsid w:val="00972FC5"/>
    <w:rsid w:val="00975245"/>
    <w:rsid w:val="009A14D5"/>
    <w:rsid w:val="009B7FDA"/>
    <w:rsid w:val="009C0E19"/>
    <w:rsid w:val="009C2D60"/>
    <w:rsid w:val="009E2414"/>
    <w:rsid w:val="009E61B3"/>
    <w:rsid w:val="009F0EE3"/>
    <w:rsid w:val="009F2CCA"/>
    <w:rsid w:val="009F45B0"/>
    <w:rsid w:val="009F7050"/>
    <w:rsid w:val="00A02F75"/>
    <w:rsid w:val="00A07E11"/>
    <w:rsid w:val="00A21246"/>
    <w:rsid w:val="00A55AC4"/>
    <w:rsid w:val="00A6258D"/>
    <w:rsid w:val="00A76320"/>
    <w:rsid w:val="00AC0B5D"/>
    <w:rsid w:val="00AE6FDD"/>
    <w:rsid w:val="00B130D8"/>
    <w:rsid w:val="00B309DC"/>
    <w:rsid w:val="00B66563"/>
    <w:rsid w:val="00B72060"/>
    <w:rsid w:val="00B77DAB"/>
    <w:rsid w:val="00B834BA"/>
    <w:rsid w:val="00B903A0"/>
    <w:rsid w:val="00BB278C"/>
    <w:rsid w:val="00BC2DB9"/>
    <w:rsid w:val="00BF34CA"/>
    <w:rsid w:val="00BF7D69"/>
    <w:rsid w:val="00C1412B"/>
    <w:rsid w:val="00C240F7"/>
    <w:rsid w:val="00C31989"/>
    <w:rsid w:val="00C7076A"/>
    <w:rsid w:val="00C70E9A"/>
    <w:rsid w:val="00C80CBC"/>
    <w:rsid w:val="00C81332"/>
    <w:rsid w:val="00CA666C"/>
    <w:rsid w:val="00CB0A53"/>
    <w:rsid w:val="00CC5FC6"/>
    <w:rsid w:val="00CF42B9"/>
    <w:rsid w:val="00D22003"/>
    <w:rsid w:val="00D33664"/>
    <w:rsid w:val="00D37D8E"/>
    <w:rsid w:val="00D42CB3"/>
    <w:rsid w:val="00D45893"/>
    <w:rsid w:val="00D50694"/>
    <w:rsid w:val="00D81329"/>
    <w:rsid w:val="00D86829"/>
    <w:rsid w:val="00D93032"/>
    <w:rsid w:val="00DB1A65"/>
    <w:rsid w:val="00DB7879"/>
    <w:rsid w:val="00DC7E84"/>
    <w:rsid w:val="00DD22C2"/>
    <w:rsid w:val="00DD389C"/>
    <w:rsid w:val="00DD6B41"/>
    <w:rsid w:val="00DD7A02"/>
    <w:rsid w:val="00E01DF1"/>
    <w:rsid w:val="00E21519"/>
    <w:rsid w:val="00E3447E"/>
    <w:rsid w:val="00E427B5"/>
    <w:rsid w:val="00E4781C"/>
    <w:rsid w:val="00E519EC"/>
    <w:rsid w:val="00E60FA5"/>
    <w:rsid w:val="00E74713"/>
    <w:rsid w:val="00E76242"/>
    <w:rsid w:val="00E844B9"/>
    <w:rsid w:val="00E85177"/>
    <w:rsid w:val="00E93D84"/>
    <w:rsid w:val="00E97B25"/>
    <w:rsid w:val="00EA29C0"/>
    <w:rsid w:val="00EE3656"/>
    <w:rsid w:val="00EE456F"/>
    <w:rsid w:val="00F344EC"/>
    <w:rsid w:val="00F373CC"/>
    <w:rsid w:val="00F37D1B"/>
    <w:rsid w:val="00F408CC"/>
    <w:rsid w:val="00F433F2"/>
    <w:rsid w:val="00F5476C"/>
    <w:rsid w:val="00F60DCE"/>
    <w:rsid w:val="00F85ED5"/>
    <w:rsid w:val="00F86ABB"/>
    <w:rsid w:val="00FA69C8"/>
    <w:rsid w:val="00FB0C9B"/>
    <w:rsid w:val="00FC5D80"/>
    <w:rsid w:val="00FD0A1B"/>
    <w:rsid w:val="00FD1784"/>
    <w:rsid w:val="00FD364B"/>
    <w:rsid w:val="00FD57BE"/>
    <w:rsid w:val="00FD6601"/>
    <w:rsid w:val="00FE75F7"/>
    <w:rsid w:val="00FE7776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5D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55D59"/>
    <w:pPr>
      <w:keepNext/>
      <w:spacing w:before="240" w:after="360" w:line="360" w:lineRule="auto"/>
      <w:ind w:left="1361" w:hanging="510"/>
      <w:outlineLvl w:val="2"/>
    </w:pPr>
    <w:rPr>
      <w:b/>
      <w:spacing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6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26C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6C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C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71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uhw9">
    <w:name w:val="_7uhw9"/>
    <w:basedOn w:val="a0"/>
    <w:rsid w:val="002A0A79"/>
  </w:style>
  <w:style w:type="paragraph" w:styleId="a7">
    <w:name w:val="header"/>
    <w:basedOn w:val="a"/>
    <w:link w:val="a8"/>
    <w:unhideWhenUsed/>
    <w:rsid w:val="00B309DC"/>
    <w:pPr>
      <w:tabs>
        <w:tab w:val="center" w:pos="4677"/>
        <w:tab w:val="right" w:pos="9355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B309D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7E42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2126E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Body Text Indent"/>
    <w:basedOn w:val="a"/>
    <w:link w:val="ab"/>
    <w:rsid w:val="002126E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12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5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55D59"/>
    <w:rPr>
      <w:rFonts w:ascii="Times New Roman" w:eastAsia="Times New Roman" w:hAnsi="Times New Roman" w:cs="Times New Roman"/>
      <w:b/>
      <w:spacing w:val="20"/>
      <w:sz w:val="24"/>
      <w:szCs w:val="20"/>
      <w:lang w:val="x-none" w:eastAsia="x-none"/>
    </w:rPr>
  </w:style>
  <w:style w:type="character" w:customStyle="1" w:styleId="WW8Num6z0">
    <w:name w:val="WW8Num6z0"/>
    <w:rsid w:val="00055D59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055D59"/>
    <w:rPr>
      <w:rFonts w:ascii="Wingdings" w:hAnsi="Wingdings"/>
    </w:rPr>
  </w:style>
  <w:style w:type="character" w:customStyle="1" w:styleId="WW8Num6z3">
    <w:name w:val="WW8Num6z3"/>
    <w:rsid w:val="00055D59"/>
    <w:rPr>
      <w:rFonts w:ascii="Symbol" w:hAnsi="Symbol"/>
    </w:rPr>
  </w:style>
  <w:style w:type="character" w:customStyle="1" w:styleId="WW8Num6z4">
    <w:name w:val="WW8Num6z4"/>
    <w:rsid w:val="00055D59"/>
    <w:rPr>
      <w:rFonts w:ascii="Courier New" w:hAnsi="Courier New"/>
    </w:rPr>
  </w:style>
  <w:style w:type="character" w:customStyle="1" w:styleId="11">
    <w:name w:val="Основной шрифт абзаца1"/>
    <w:rsid w:val="00055D59"/>
  </w:style>
  <w:style w:type="character" w:styleId="ac">
    <w:name w:val="page number"/>
    <w:basedOn w:val="11"/>
    <w:rsid w:val="00055D59"/>
  </w:style>
  <w:style w:type="character" w:customStyle="1" w:styleId="ad">
    <w:name w:val="Маркеры списка"/>
    <w:rsid w:val="00055D59"/>
    <w:rPr>
      <w:rFonts w:ascii="StarSymbol" w:eastAsia="StarSymbol" w:hAnsi="StarSymbol" w:cs="StarSymbol"/>
      <w:sz w:val="18"/>
      <w:szCs w:val="18"/>
    </w:rPr>
  </w:style>
  <w:style w:type="paragraph" w:styleId="ae">
    <w:name w:val="Body Text"/>
    <w:basedOn w:val="a"/>
    <w:link w:val="af"/>
    <w:rsid w:val="00055D59"/>
    <w:pPr>
      <w:jc w:val="both"/>
    </w:pPr>
    <w:rPr>
      <w:sz w:val="28"/>
      <w:lang w:eastAsia="ar-SA"/>
    </w:rPr>
  </w:style>
  <w:style w:type="character" w:customStyle="1" w:styleId="af">
    <w:name w:val="Основной текст Знак"/>
    <w:basedOn w:val="a0"/>
    <w:link w:val="ae"/>
    <w:rsid w:val="00055D5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0">
    <w:name w:val="List"/>
    <w:basedOn w:val="ae"/>
    <w:rsid w:val="00055D59"/>
    <w:rPr>
      <w:rFonts w:cs="Tahoma"/>
    </w:rPr>
  </w:style>
  <w:style w:type="paragraph" w:customStyle="1" w:styleId="12">
    <w:name w:val="Название1"/>
    <w:basedOn w:val="a"/>
    <w:rsid w:val="00055D59"/>
    <w:pPr>
      <w:suppressLineNumber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3">
    <w:name w:val="Указатель1"/>
    <w:basedOn w:val="a"/>
    <w:rsid w:val="00055D59"/>
    <w:pPr>
      <w:suppressLineNumbers/>
    </w:pPr>
    <w:rPr>
      <w:rFonts w:cs="Tahoma"/>
      <w:lang w:eastAsia="ar-SA"/>
    </w:rPr>
  </w:style>
  <w:style w:type="paragraph" w:customStyle="1" w:styleId="af1">
    <w:name w:val="Заголовок"/>
    <w:basedOn w:val="a"/>
    <w:next w:val="ae"/>
    <w:rsid w:val="00055D59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Title"/>
    <w:basedOn w:val="a"/>
    <w:next w:val="af3"/>
    <w:link w:val="af4"/>
    <w:qFormat/>
    <w:rsid w:val="00055D59"/>
    <w:pPr>
      <w:jc w:val="center"/>
    </w:pPr>
    <w:rPr>
      <w:b/>
      <w:bCs/>
      <w:sz w:val="28"/>
      <w:lang w:eastAsia="ar-SA"/>
    </w:rPr>
  </w:style>
  <w:style w:type="character" w:customStyle="1" w:styleId="af4">
    <w:name w:val="Название Знак"/>
    <w:basedOn w:val="a0"/>
    <w:link w:val="af2"/>
    <w:rsid w:val="00055D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3">
    <w:name w:val="Subtitle"/>
    <w:basedOn w:val="af1"/>
    <w:next w:val="ae"/>
    <w:link w:val="af5"/>
    <w:uiPriority w:val="11"/>
    <w:qFormat/>
    <w:rsid w:val="00055D59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uiPriority w:val="11"/>
    <w:rsid w:val="00055D5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6">
    <w:name w:val="footer"/>
    <w:basedOn w:val="a"/>
    <w:link w:val="af7"/>
    <w:rsid w:val="00055D59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7">
    <w:name w:val="Нижний колонтитул Знак"/>
    <w:basedOn w:val="a0"/>
    <w:link w:val="af6"/>
    <w:rsid w:val="00055D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uiPriority w:val="99"/>
    <w:semiHidden/>
    <w:unhideWhenUsed/>
    <w:rsid w:val="00055D59"/>
    <w:rPr>
      <w:rFonts w:ascii="Tahoma" w:hAnsi="Tahoma"/>
      <w:sz w:val="16"/>
      <w:szCs w:val="16"/>
      <w:lang w:val="x-none" w:eastAsia="ar-SA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55D5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afa">
    <w:name w:val="Таблицы (моноширинный)"/>
    <w:basedOn w:val="a"/>
    <w:next w:val="a"/>
    <w:uiPriority w:val="99"/>
    <w:rsid w:val="00055D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55D59"/>
  </w:style>
  <w:style w:type="paragraph" w:customStyle="1" w:styleId="14">
    <w:name w:val="!Стиль1"/>
    <w:basedOn w:val="a"/>
    <w:rsid w:val="00055D59"/>
    <w:pPr>
      <w:ind w:firstLine="709"/>
      <w:jc w:val="both"/>
    </w:pPr>
    <w:rPr>
      <w:sz w:val="28"/>
      <w:szCs w:val="28"/>
    </w:rPr>
  </w:style>
  <w:style w:type="paragraph" w:customStyle="1" w:styleId="ConsPlusNonformat">
    <w:name w:val="ConsPlusNonformat"/>
    <w:rsid w:val="00055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55D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55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055D59"/>
    <w:pPr>
      <w:widowControl w:val="0"/>
      <w:shd w:val="clear" w:color="auto" w:fill="FFFFFF"/>
      <w:suppressAutoHyphens/>
      <w:ind w:firstLine="720"/>
      <w:jc w:val="both"/>
    </w:pPr>
    <w:rPr>
      <w:color w:val="000000"/>
      <w:sz w:val="28"/>
      <w:szCs w:val="20"/>
      <w:lang w:eastAsia="ar-SA"/>
    </w:rPr>
  </w:style>
  <w:style w:type="character" w:customStyle="1" w:styleId="rvts0">
    <w:name w:val="rvts0"/>
    <w:rsid w:val="00055D5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2">
    <w:name w:val="rvps2"/>
    <w:basedOn w:val="a"/>
    <w:rsid w:val="00055D59"/>
    <w:pPr>
      <w:jc w:val="both"/>
    </w:pPr>
  </w:style>
  <w:style w:type="paragraph" w:customStyle="1" w:styleId="rvps4">
    <w:name w:val="rvps4"/>
    <w:basedOn w:val="a"/>
    <w:rsid w:val="00055D5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5D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55D59"/>
    <w:pPr>
      <w:keepNext/>
      <w:spacing w:before="240" w:after="360" w:line="360" w:lineRule="auto"/>
      <w:ind w:left="1361" w:hanging="510"/>
      <w:outlineLvl w:val="2"/>
    </w:pPr>
    <w:rPr>
      <w:b/>
      <w:spacing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6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26C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6C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C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71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uhw9">
    <w:name w:val="_7uhw9"/>
    <w:basedOn w:val="a0"/>
    <w:rsid w:val="002A0A79"/>
  </w:style>
  <w:style w:type="paragraph" w:styleId="a7">
    <w:name w:val="header"/>
    <w:basedOn w:val="a"/>
    <w:link w:val="a8"/>
    <w:unhideWhenUsed/>
    <w:rsid w:val="00B309DC"/>
    <w:pPr>
      <w:tabs>
        <w:tab w:val="center" w:pos="4677"/>
        <w:tab w:val="right" w:pos="9355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B309D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7E42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2126E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Body Text Indent"/>
    <w:basedOn w:val="a"/>
    <w:link w:val="ab"/>
    <w:rsid w:val="002126E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12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5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55D59"/>
    <w:rPr>
      <w:rFonts w:ascii="Times New Roman" w:eastAsia="Times New Roman" w:hAnsi="Times New Roman" w:cs="Times New Roman"/>
      <w:b/>
      <w:spacing w:val="20"/>
      <w:sz w:val="24"/>
      <w:szCs w:val="20"/>
      <w:lang w:val="x-none" w:eastAsia="x-none"/>
    </w:rPr>
  </w:style>
  <w:style w:type="character" w:customStyle="1" w:styleId="WW8Num6z0">
    <w:name w:val="WW8Num6z0"/>
    <w:rsid w:val="00055D59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055D59"/>
    <w:rPr>
      <w:rFonts w:ascii="Wingdings" w:hAnsi="Wingdings"/>
    </w:rPr>
  </w:style>
  <w:style w:type="character" w:customStyle="1" w:styleId="WW8Num6z3">
    <w:name w:val="WW8Num6z3"/>
    <w:rsid w:val="00055D59"/>
    <w:rPr>
      <w:rFonts w:ascii="Symbol" w:hAnsi="Symbol"/>
    </w:rPr>
  </w:style>
  <w:style w:type="character" w:customStyle="1" w:styleId="WW8Num6z4">
    <w:name w:val="WW8Num6z4"/>
    <w:rsid w:val="00055D59"/>
    <w:rPr>
      <w:rFonts w:ascii="Courier New" w:hAnsi="Courier New"/>
    </w:rPr>
  </w:style>
  <w:style w:type="character" w:customStyle="1" w:styleId="11">
    <w:name w:val="Основной шрифт абзаца1"/>
    <w:rsid w:val="00055D59"/>
  </w:style>
  <w:style w:type="character" w:styleId="ac">
    <w:name w:val="page number"/>
    <w:basedOn w:val="11"/>
    <w:rsid w:val="00055D59"/>
  </w:style>
  <w:style w:type="character" w:customStyle="1" w:styleId="ad">
    <w:name w:val="Маркеры списка"/>
    <w:rsid w:val="00055D59"/>
    <w:rPr>
      <w:rFonts w:ascii="StarSymbol" w:eastAsia="StarSymbol" w:hAnsi="StarSymbol" w:cs="StarSymbol"/>
      <w:sz w:val="18"/>
      <w:szCs w:val="18"/>
    </w:rPr>
  </w:style>
  <w:style w:type="paragraph" w:styleId="ae">
    <w:name w:val="Body Text"/>
    <w:basedOn w:val="a"/>
    <w:link w:val="af"/>
    <w:rsid w:val="00055D59"/>
    <w:pPr>
      <w:jc w:val="both"/>
    </w:pPr>
    <w:rPr>
      <w:sz w:val="28"/>
      <w:lang w:eastAsia="ar-SA"/>
    </w:rPr>
  </w:style>
  <w:style w:type="character" w:customStyle="1" w:styleId="af">
    <w:name w:val="Основной текст Знак"/>
    <w:basedOn w:val="a0"/>
    <w:link w:val="ae"/>
    <w:rsid w:val="00055D5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0">
    <w:name w:val="List"/>
    <w:basedOn w:val="ae"/>
    <w:rsid w:val="00055D59"/>
    <w:rPr>
      <w:rFonts w:cs="Tahoma"/>
    </w:rPr>
  </w:style>
  <w:style w:type="paragraph" w:customStyle="1" w:styleId="12">
    <w:name w:val="Название1"/>
    <w:basedOn w:val="a"/>
    <w:rsid w:val="00055D59"/>
    <w:pPr>
      <w:suppressLineNumber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3">
    <w:name w:val="Указатель1"/>
    <w:basedOn w:val="a"/>
    <w:rsid w:val="00055D59"/>
    <w:pPr>
      <w:suppressLineNumbers/>
    </w:pPr>
    <w:rPr>
      <w:rFonts w:cs="Tahoma"/>
      <w:lang w:eastAsia="ar-SA"/>
    </w:rPr>
  </w:style>
  <w:style w:type="paragraph" w:customStyle="1" w:styleId="af1">
    <w:name w:val="Заголовок"/>
    <w:basedOn w:val="a"/>
    <w:next w:val="ae"/>
    <w:rsid w:val="00055D59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Title"/>
    <w:basedOn w:val="a"/>
    <w:next w:val="af3"/>
    <w:link w:val="af4"/>
    <w:qFormat/>
    <w:rsid w:val="00055D59"/>
    <w:pPr>
      <w:jc w:val="center"/>
    </w:pPr>
    <w:rPr>
      <w:b/>
      <w:bCs/>
      <w:sz w:val="28"/>
      <w:lang w:eastAsia="ar-SA"/>
    </w:rPr>
  </w:style>
  <w:style w:type="character" w:customStyle="1" w:styleId="af4">
    <w:name w:val="Название Знак"/>
    <w:basedOn w:val="a0"/>
    <w:link w:val="af2"/>
    <w:rsid w:val="00055D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3">
    <w:name w:val="Subtitle"/>
    <w:basedOn w:val="af1"/>
    <w:next w:val="ae"/>
    <w:link w:val="af5"/>
    <w:uiPriority w:val="11"/>
    <w:qFormat/>
    <w:rsid w:val="00055D59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uiPriority w:val="11"/>
    <w:rsid w:val="00055D5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6">
    <w:name w:val="footer"/>
    <w:basedOn w:val="a"/>
    <w:link w:val="af7"/>
    <w:rsid w:val="00055D59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7">
    <w:name w:val="Нижний колонтитул Знак"/>
    <w:basedOn w:val="a0"/>
    <w:link w:val="af6"/>
    <w:rsid w:val="00055D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uiPriority w:val="99"/>
    <w:semiHidden/>
    <w:unhideWhenUsed/>
    <w:rsid w:val="00055D59"/>
    <w:rPr>
      <w:rFonts w:ascii="Tahoma" w:hAnsi="Tahoma"/>
      <w:sz w:val="16"/>
      <w:szCs w:val="16"/>
      <w:lang w:val="x-none" w:eastAsia="ar-SA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55D5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afa">
    <w:name w:val="Таблицы (моноширинный)"/>
    <w:basedOn w:val="a"/>
    <w:next w:val="a"/>
    <w:uiPriority w:val="99"/>
    <w:rsid w:val="00055D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55D59"/>
  </w:style>
  <w:style w:type="paragraph" w:customStyle="1" w:styleId="14">
    <w:name w:val="!Стиль1"/>
    <w:basedOn w:val="a"/>
    <w:rsid w:val="00055D59"/>
    <w:pPr>
      <w:ind w:firstLine="709"/>
      <w:jc w:val="both"/>
    </w:pPr>
    <w:rPr>
      <w:sz w:val="28"/>
      <w:szCs w:val="28"/>
    </w:rPr>
  </w:style>
  <w:style w:type="paragraph" w:customStyle="1" w:styleId="ConsPlusNonformat">
    <w:name w:val="ConsPlusNonformat"/>
    <w:rsid w:val="00055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55D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55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055D59"/>
    <w:pPr>
      <w:widowControl w:val="0"/>
      <w:shd w:val="clear" w:color="auto" w:fill="FFFFFF"/>
      <w:suppressAutoHyphens/>
      <w:ind w:firstLine="720"/>
      <w:jc w:val="both"/>
    </w:pPr>
    <w:rPr>
      <w:color w:val="000000"/>
      <w:sz w:val="28"/>
      <w:szCs w:val="20"/>
      <w:lang w:eastAsia="ar-SA"/>
    </w:rPr>
  </w:style>
  <w:style w:type="character" w:customStyle="1" w:styleId="rvts0">
    <w:name w:val="rvts0"/>
    <w:rsid w:val="00055D5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2">
    <w:name w:val="rvps2"/>
    <w:basedOn w:val="a"/>
    <w:rsid w:val="00055D59"/>
    <w:pPr>
      <w:jc w:val="both"/>
    </w:pPr>
  </w:style>
  <w:style w:type="paragraph" w:customStyle="1" w:styleId="rvps4">
    <w:name w:val="rvps4"/>
    <w:basedOn w:val="a"/>
    <w:rsid w:val="00055D5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3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398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C388-FB33-43AA-B593-C0E3E487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Козлова</dc:creator>
  <cp:lastModifiedBy>Лена Перун</cp:lastModifiedBy>
  <cp:revision>4</cp:revision>
  <cp:lastPrinted>2022-11-14T11:36:00Z</cp:lastPrinted>
  <dcterms:created xsi:type="dcterms:W3CDTF">2022-11-15T05:42:00Z</dcterms:created>
  <dcterms:modified xsi:type="dcterms:W3CDTF">2022-11-15T05:43:00Z</dcterms:modified>
</cp:coreProperties>
</file>