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F" w:rsidRPr="00BD64AC" w:rsidRDefault="00E36E1F" w:rsidP="00E36E1F">
      <w:pPr>
        <w:spacing w:after="0" w:line="240" w:lineRule="auto"/>
        <w:ind w:left="-709" w:right="-143"/>
        <w:jc w:val="center"/>
        <w:rPr>
          <w:rFonts w:ascii="Times New Roman" w:hAnsi="Times New Roman" w:cs="Times New Roman"/>
          <w:b/>
          <w:bCs/>
          <w:sz w:val="24"/>
          <w:szCs w:val="24"/>
        </w:rPr>
      </w:pPr>
      <w:r w:rsidRPr="00BD64AC">
        <w:rPr>
          <w:rFonts w:ascii="Times New Roman" w:hAnsi="Times New Roman" w:cs="Times New Roman"/>
          <w:b/>
          <w:bCs/>
          <w:sz w:val="24"/>
          <w:szCs w:val="24"/>
        </w:rPr>
        <w:t xml:space="preserve">Практическое задание </w:t>
      </w:r>
    </w:p>
    <w:p w:rsidR="00E36E1F" w:rsidRPr="00BD64AC" w:rsidRDefault="00E36E1F" w:rsidP="00E36E1F">
      <w:pPr>
        <w:spacing w:after="0" w:line="240" w:lineRule="auto"/>
        <w:ind w:left="-709" w:right="-143"/>
        <w:jc w:val="center"/>
        <w:rPr>
          <w:rFonts w:ascii="Times New Roman" w:hAnsi="Times New Roman" w:cs="Times New Roman"/>
          <w:b/>
          <w:bCs/>
          <w:sz w:val="24"/>
          <w:szCs w:val="24"/>
        </w:rPr>
      </w:pPr>
      <w:r w:rsidRPr="00BD64AC">
        <w:rPr>
          <w:rFonts w:ascii="Times New Roman" w:hAnsi="Times New Roman" w:cs="Times New Roman"/>
          <w:b/>
          <w:bCs/>
          <w:sz w:val="24"/>
          <w:szCs w:val="24"/>
        </w:rPr>
        <w:t>для конкурса «Лучший сварщик»</w:t>
      </w:r>
    </w:p>
    <w:p w:rsidR="00E36E1F" w:rsidRPr="00A62622" w:rsidRDefault="00A62622" w:rsidP="00E36E1F">
      <w:pPr>
        <w:spacing w:after="0" w:line="240" w:lineRule="auto"/>
        <w:ind w:left="-709" w:right="-143"/>
        <w:jc w:val="center"/>
        <w:rPr>
          <w:rFonts w:ascii="Times New Roman" w:hAnsi="Times New Roman" w:cs="Times New Roman"/>
          <w:b/>
          <w:bCs/>
          <w:sz w:val="24"/>
          <w:szCs w:val="24"/>
        </w:rPr>
      </w:pPr>
      <w:r w:rsidRPr="00A62622">
        <w:rPr>
          <w:rFonts w:ascii="Times New Roman" w:hAnsi="Times New Roman" w:cs="Times New Roman"/>
          <w:b/>
          <w:bCs/>
          <w:sz w:val="24"/>
          <w:szCs w:val="24"/>
        </w:rPr>
        <w:t>Оренбург 2019</w:t>
      </w:r>
    </w:p>
    <w:p w:rsidR="00A62622" w:rsidRDefault="00A62622" w:rsidP="00E36E1F">
      <w:pPr>
        <w:spacing w:after="0" w:line="240" w:lineRule="auto"/>
        <w:ind w:left="-709" w:right="-143"/>
        <w:jc w:val="center"/>
        <w:rPr>
          <w:rFonts w:ascii="Times New Roman" w:hAnsi="Times New Roman" w:cs="Times New Roman"/>
          <w:b/>
          <w:bCs/>
          <w:sz w:val="20"/>
          <w:szCs w:val="20"/>
        </w:rPr>
      </w:pPr>
    </w:p>
    <w:p w:rsidR="00E36E1F" w:rsidRPr="00755255" w:rsidRDefault="00E36E1F" w:rsidP="00E36E1F">
      <w:pPr>
        <w:keepNext/>
        <w:spacing w:after="0"/>
        <w:ind w:left="-709"/>
        <w:jc w:val="both"/>
        <w:rPr>
          <w:rFonts w:ascii="Times New Roman" w:hAnsi="Times New Roman" w:cs="Times New Roman"/>
          <w:sz w:val="20"/>
          <w:szCs w:val="20"/>
        </w:rPr>
      </w:pPr>
      <w:r w:rsidRPr="00755255">
        <w:rPr>
          <w:rFonts w:ascii="Times New Roman" w:hAnsi="Times New Roman" w:cs="Times New Roman"/>
          <w:b/>
          <w:sz w:val="20"/>
          <w:szCs w:val="20"/>
          <w:u w:val="single"/>
        </w:rPr>
        <w:t>Задание №</w:t>
      </w:r>
      <w:r w:rsidRPr="00755255">
        <w:rPr>
          <w:rFonts w:ascii="Times New Roman" w:hAnsi="Times New Roman" w:cs="Times New Roman"/>
          <w:b/>
          <w:sz w:val="20"/>
          <w:szCs w:val="20"/>
        </w:rPr>
        <w:t xml:space="preserve">1 </w:t>
      </w:r>
      <w:r w:rsidRPr="00755255">
        <w:rPr>
          <w:rFonts w:ascii="Times New Roman" w:hAnsi="Times New Roman" w:cs="Times New Roman"/>
          <w:sz w:val="20"/>
          <w:szCs w:val="20"/>
        </w:rPr>
        <w:t>на выполнение трудовых функций (т</w:t>
      </w:r>
      <w:bookmarkStart w:id="0" w:name="_GoBack"/>
      <w:bookmarkEnd w:id="0"/>
      <w:r w:rsidRPr="00755255">
        <w:rPr>
          <w:rFonts w:ascii="Times New Roman" w:hAnsi="Times New Roman" w:cs="Times New Roman"/>
          <w:sz w:val="20"/>
          <w:szCs w:val="20"/>
        </w:rPr>
        <w:t>рудовых действий) в реальных условиях</w:t>
      </w:r>
    </w:p>
    <w:p w:rsidR="00E36E1F" w:rsidRPr="00755255" w:rsidRDefault="00E36E1F" w:rsidP="00E36E1F">
      <w:pPr>
        <w:keepNext/>
        <w:spacing w:after="0"/>
        <w:ind w:left="-709"/>
        <w:jc w:val="both"/>
        <w:rPr>
          <w:rFonts w:ascii="Times New Roman" w:hAnsi="Times New Roman" w:cs="Times New Roman"/>
          <w:b/>
          <w:sz w:val="20"/>
          <w:szCs w:val="20"/>
        </w:rPr>
      </w:pPr>
      <w:r>
        <w:rPr>
          <w:rFonts w:ascii="Times New Roman" w:hAnsi="Times New Roman" w:cs="Times New Roman"/>
          <w:b/>
          <w:sz w:val="20"/>
          <w:szCs w:val="20"/>
        </w:rPr>
        <w:t>Т</w:t>
      </w:r>
      <w:r w:rsidRPr="00755255">
        <w:rPr>
          <w:rFonts w:ascii="Times New Roman" w:hAnsi="Times New Roman" w:cs="Times New Roman"/>
          <w:b/>
          <w:sz w:val="20"/>
          <w:szCs w:val="20"/>
        </w:rPr>
        <w:t>рудовые действия:</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sz w:val="20"/>
          <w:szCs w:val="20"/>
        </w:rPr>
        <w:t>Проверка оснащенности сварочного поста РД.</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sz w:val="20"/>
          <w:szCs w:val="20"/>
        </w:rPr>
        <w:t>Проверка работоспособности и исправности оборудования поста РД.</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sz w:val="20"/>
          <w:szCs w:val="20"/>
        </w:rPr>
        <w:t>Проверка наличия заземления сварочного поста.</w:t>
      </w:r>
    </w:p>
    <w:p w:rsidR="00E36E1F" w:rsidRPr="00755255" w:rsidRDefault="00E36E1F" w:rsidP="00E36E1F">
      <w:pPr>
        <w:keepNext/>
        <w:spacing w:after="0" w:line="240" w:lineRule="auto"/>
        <w:ind w:left="-709"/>
        <w:jc w:val="both"/>
        <w:rPr>
          <w:rFonts w:ascii="Times New Roman" w:hAnsi="Times New Roman" w:cs="Times New Roman"/>
          <w:sz w:val="20"/>
          <w:szCs w:val="20"/>
        </w:rPr>
      </w:pPr>
      <w:r w:rsidRPr="00755255">
        <w:rPr>
          <w:rFonts w:ascii="Times New Roman" w:hAnsi="Times New Roman" w:cs="Times New Roman"/>
          <w:sz w:val="20"/>
          <w:szCs w:val="20"/>
        </w:rPr>
        <w:t>Настройка оборудования.</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b/>
          <w:bCs/>
          <w:sz w:val="20"/>
          <w:szCs w:val="20"/>
        </w:rPr>
        <w:t>Задание:</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sz w:val="20"/>
          <w:szCs w:val="20"/>
        </w:rPr>
        <w:t xml:space="preserve">1.Подготовить рабочее место (сварочный пост РД) к выполнению резки РД и сварки РД деталей конструкции по чертежу и  технологической карте. </w:t>
      </w:r>
    </w:p>
    <w:p w:rsidR="00E36E1F" w:rsidRDefault="00E36E1F" w:rsidP="00E36E1F">
      <w:pPr>
        <w:keepNext/>
        <w:spacing w:after="0" w:line="240" w:lineRule="auto"/>
        <w:ind w:left="-709"/>
        <w:jc w:val="both"/>
        <w:rPr>
          <w:rFonts w:ascii="Times New Roman" w:hAnsi="Times New Roman" w:cs="Times New Roman"/>
          <w:sz w:val="20"/>
          <w:szCs w:val="20"/>
        </w:rPr>
      </w:pPr>
      <w:r w:rsidRPr="00755255">
        <w:rPr>
          <w:rFonts w:ascii="Times New Roman" w:hAnsi="Times New Roman" w:cs="Times New Roman"/>
          <w:sz w:val="20"/>
          <w:szCs w:val="20"/>
        </w:rPr>
        <w:t xml:space="preserve">2.Проверить работоспособность исправность сварочного оборудования РД </w:t>
      </w:r>
      <w:r>
        <w:rPr>
          <w:rFonts w:ascii="Times New Roman" w:hAnsi="Times New Roman" w:cs="Times New Roman"/>
          <w:sz w:val="20"/>
          <w:szCs w:val="20"/>
        </w:rPr>
        <w:t>и средств индивидуальной защиты</w:t>
      </w:r>
    </w:p>
    <w:p w:rsidR="00E36E1F" w:rsidRPr="0061460A" w:rsidRDefault="00E36E1F" w:rsidP="00E36E1F">
      <w:pPr>
        <w:keepNext/>
        <w:spacing w:after="0" w:line="240" w:lineRule="auto"/>
        <w:ind w:left="-709"/>
        <w:jc w:val="both"/>
        <w:rPr>
          <w:rFonts w:ascii="Times New Roman" w:hAnsi="Times New Roman" w:cs="Times New Roman"/>
          <w:sz w:val="20"/>
          <w:szCs w:val="20"/>
        </w:rPr>
      </w:pPr>
      <w:r w:rsidRPr="00755255">
        <w:rPr>
          <w:rFonts w:ascii="Times New Roman" w:hAnsi="Times New Roman" w:cs="Times New Roman"/>
          <w:b/>
          <w:sz w:val="20"/>
          <w:szCs w:val="20"/>
        </w:rPr>
        <w:t>Условия выполнения задания:</w:t>
      </w:r>
    </w:p>
    <w:p w:rsidR="00E36E1F" w:rsidRPr="00755255" w:rsidRDefault="00E36E1F" w:rsidP="00E36E1F">
      <w:pPr>
        <w:keepNext/>
        <w:spacing w:after="0" w:line="240" w:lineRule="auto"/>
        <w:ind w:left="-709"/>
        <w:jc w:val="both"/>
        <w:rPr>
          <w:rFonts w:ascii="Times New Roman" w:hAnsi="Times New Roman" w:cs="Times New Roman"/>
          <w:b/>
          <w:sz w:val="20"/>
          <w:szCs w:val="20"/>
        </w:rPr>
      </w:pPr>
      <w:r w:rsidRPr="00755255">
        <w:rPr>
          <w:rFonts w:ascii="Times New Roman" w:hAnsi="Times New Roman" w:cs="Times New Roman"/>
          <w:sz w:val="20"/>
          <w:szCs w:val="20"/>
        </w:rPr>
        <w:t>1. Место выполнения зада</w:t>
      </w:r>
      <w:r w:rsidR="005B52F3">
        <w:rPr>
          <w:rFonts w:ascii="Times New Roman" w:hAnsi="Times New Roman" w:cs="Times New Roman"/>
          <w:sz w:val="20"/>
          <w:szCs w:val="20"/>
        </w:rPr>
        <w:t>ния: сварочная мастерская Саранского строительного техникума</w:t>
      </w:r>
      <w:r w:rsidRPr="00755255">
        <w:rPr>
          <w:rFonts w:ascii="Times New Roman" w:hAnsi="Times New Roman" w:cs="Times New Roman"/>
          <w:sz w:val="20"/>
          <w:szCs w:val="20"/>
        </w:rPr>
        <w:t>.</w:t>
      </w:r>
    </w:p>
    <w:p w:rsidR="00E36E1F" w:rsidRPr="00755255" w:rsidRDefault="00E36E1F" w:rsidP="00E36E1F">
      <w:pPr>
        <w:keepNext/>
        <w:spacing w:after="0" w:line="240" w:lineRule="auto"/>
        <w:ind w:left="-709"/>
        <w:jc w:val="both"/>
        <w:rPr>
          <w:rFonts w:ascii="Times New Roman" w:hAnsi="Times New Roman" w:cs="Times New Roman"/>
          <w:bCs/>
          <w:sz w:val="20"/>
          <w:szCs w:val="20"/>
        </w:rPr>
      </w:pPr>
      <w:r w:rsidRPr="00755255">
        <w:rPr>
          <w:rFonts w:ascii="Times New Roman" w:hAnsi="Times New Roman" w:cs="Times New Roman"/>
          <w:sz w:val="20"/>
          <w:szCs w:val="20"/>
        </w:rPr>
        <w:t>2. Максимальное время выполнения задания</w:t>
      </w:r>
      <w:r w:rsidR="005B52F3">
        <w:rPr>
          <w:rFonts w:ascii="Times New Roman" w:hAnsi="Times New Roman" w:cs="Times New Roman"/>
          <w:sz w:val="20"/>
          <w:szCs w:val="20"/>
        </w:rPr>
        <w:t xml:space="preserve"> №1 – </w:t>
      </w:r>
      <w:r w:rsidRPr="00755255">
        <w:rPr>
          <w:rFonts w:ascii="Times New Roman" w:hAnsi="Times New Roman" w:cs="Times New Roman"/>
          <w:sz w:val="20"/>
          <w:szCs w:val="20"/>
        </w:rPr>
        <w:t xml:space="preserve"> </w:t>
      </w:r>
      <w:r w:rsidRPr="00755255">
        <w:rPr>
          <w:rFonts w:ascii="Times New Roman" w:hAnsi="Times New Roman" w:cs="Times New Roman"/>
          <w:bCs/>
          <w:sz w:val="20"/>
          <w:szCs w:val="20"/>
        </w:rPr>
        <w:t>10  мин.</w:t>
      </w:r>
    </w:p>
    <w:p w:rsidR="00E36E1F" w:rsidRPr="00755255" w:rsidRDefault="00E36E1F" w:rsidP="00E36E1F">
      <w:pPr>
        <w:keepNext/>
        <w:spacing w:after="0" w:line="240" w:lineRule="auto"/>
        <w:ind w:left="-709"/>
        <w:jc w:val="both"/>
        <w:rPr>
          <w:rFonts w:ascii="Times New Roman" w:hAnsi="Times New Roman" w:cs="Times New Roman"/>
          <w:b/>
          <w:bCs/>
          <w:sz w:val="20"/>
          <w:szCs w:val="20"/>
        </w:rPr>
      </w:pPr>
      <w:r w:rsidRPr="00755255">
        <w:rPr>
          <w:rFonts w:ascii="Times New Roman" w:hAnsi="Times New Roman" w:cs="Times New Roman"/>
          <w:b/>
          <w:bCs/>
          <w:sz w:val="20"/>
          <w:szCs w:val="20"/>
        </w:rPr>
        <w:t>Критерии оценки:</w:t>
      </w:r>
    </w:p>
    <w:p w:rsidR="00E36E1F" w:rsidRPr="00755255" w:rsidRDefault="00E36E1F" w:rsidP="00E36E1F">
      <w:pPr>
        <w:keepNext/>
        <w:spacing w:after="0" w:line="240" w:lineRule="auto"/>
        <w:ind w:left="-709"/>
        <w:jc w:val="both"/>
        <w:rPr>
          <w:rFonts w:ascii="Times New Roman" w:hAnsi="Times New Roman" w:cs="Times New Roman"/>
          <w:sz w:val="20"/>
          <w:szCs w:val="20"/>
        </w:rPr>
      </w:pPr>
      <w:r w:rsidRPr="00755255">
        <w:rPr>
          <w:rFonts w:ascii="Times New Roman" w:hAnsi="Times New Roman" w:cs="Times New Roman"/>
          <w:bCs/>
          <w:sz w:val="20"/>
          <w:szCs w:val="20"/>
        </w:rPr>
        <w:t>Количество набранных баллов в соответствии с оценочн</w:t>
      </w:r>
      <w:r>
        <w:rPr>
          <w:rFonts w:ascii="Times New Roman" w:hAnsi="Times New Roman" w:cs="Times New Roman"/>
          <w:bCs/>
          <w:sz w:val="20"/>
          <w:szCs w:val="20"/>
        </w:rPr>
        <w:t>ым листом</w:t>
      </w:r>
      <w:r w:rsidRPr="00755255">
        <w:rPr>
          <w:rFonts w:ascii="Times New Roman" w:hAnsi="Times New Roman" w:cs="Times New Roman"/>
          <w:bCs/>
          <w:sz w:val="20"/>
          <w:szCs w:val="20"/>
        </w:rPr>
        <w:t>.</w:t>
      </w:r>
    </w:p>
    <w:p w:rsidR="00E36E1F" w:rsidRDefault="00E36E1F" w:rsidP="00E36E1F">
      <w:pPr>
        <w:spacing w:line="240" w:lineRule="auto"/>
        <w:ind w:left="-709" w:right="-143"/>
        <w:rPr>
          <w:rFonts w:ascii="Times New Roman" w:hAnsi="Times New Roman" w:cs="Times New Roman"/>
          <w:b/>
          <w:bCs/>
          <w:sz w:val="20"/>
          <w:szCs w:val="20"/>
        </w:rPr>
      </w:pPr>
    </w:p>
    <w:p w:rsidR="00E36E1F" w:rsidRDefault="00E36E1F" w:rsidP="00E36E1F">
      <w:pPr>
        <w:spacing w:line="240" w:lineRule="auto"/>
        <w:ind w:left="-709" w:right="-143"/>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u w:val="single"/>
        </w:rPr>
        <w:t>Задание №2</w:t>
      </w:r>
      <w:r>
        <w:rPr>
          <w:rFonts w:ascii="Times New Roman" w:hAnsi="Times New Roman" w:cs="Times New Roman"/>
          <w:bCs/>
          <w:sz w:val="20"/>
          <w:szCs w:val="20"/>
        </w:rPr>
        <w:t xml:space="preserve"> на выполнение трудовых функций (трудовых действий) в реальных условиях.</w:t>
      </w:r>
    </w:p>
    <w:p w:rsidR="00E36E1F" w:rsidRDefault="00E36E1F" w:rsidP="00E36E1F">
      <w:pPr>
        <w:pStyle w:val="Heading"/>
        <w:ind w:left="-709" w:right="-143"/>
        <w:jc w:val="both"/>
        <w:rPr>
          <w:rFonts w:ascii="Times New Roman" w:hAnsi="Times New Roman" w:cs="Times New Roman"/>
          <w:bCs/>
        </w:rPr>
      </w:pPr>
      <w:r>
        <w:rPr>
          <w:rFonts w:ascii="Times New Roman" w:hAnsi="Times New Roman" w:cs="Times New Roman"/>
          <w:bCs/>
        </w:rPr>
        <w:t xml:space="preserve">Трудовые действия:  </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Ознакомление с конструкторской и производственно-технологической документацией по сварке.</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Проверка оснащенности сварочного поста РД.</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Зачистка ручным или механизированным инструментом элементов конструкции (изделий, узлов, деталей) под сварку.</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Проверка работоспособности и исправности сварочного оборудования для РД.</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Проверка наличия заземления сварочного поста РД.</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Подготовка и проверка сварочных материалов для РД.</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Настройка сварочного оборудования для РД с учетом особенностей его  специализированных функций (возможностей).</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Сборка элементов конструкции (изделий, узлов, деталей) под сварку с применением  сборочных приспособлений.</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 xml:space="preserve">Сборка элементов конструкции (изделий, узлов, деталей) под сварку  на прихватках. </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Контроль с применением измерительного инструмента подготовленных и собранных с применением сборочных приспособлений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Контроль с применением измерительного инструмента подготовленных  и собранных на прихватках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Выполнение предварительного подогрева  металла.*</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Выбор пространственного положения сварного шва для сварки элементов конструкции (изделий, узлов, деталей).</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Выполнение РД сложных и ответственных конструкций с применением     специализированных функций (возможностей) сварочного оборудования.</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Зачистка ручным или механизированным инструментом сварных  швов после сварки.</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Удаление ручным или механизированным инструментом поверхностных  дефектов (поры, шлаковые включения, подрезы, брызги металла,  наплывы и т.д.).</w:t>
      </w:r>
    </w:p>
    <w:p w:rsidR="00E36E1F" w:rsidRDefault="00E36E1F" w:rsidP="00E36E1F">
      <w:pPr>
        <w:pStyle w:val="Heading"/>
        <w:ind w:left="-709" w:right="-143"/>
        <w:jc w:val="both"/>
        <w:rPr>
          <w:rFonts w:ascii="Times New Roman" w:hAnsi="Times New Roman" w:cs="Times New Roman"/>
          <w:b w:val="0"/>
        </w:rPr>
      </w:pPr>
      <w:r>
        <w:rPr>
          <w:rFonts w:ascii="Times New Roman" w:hAnsi="Times New Roman" w:cs="Times New Roman"/>
          <w:b w:val="0"/>
        </w:rPr>
        <w:t>Контроль с применением измерительного инструмента сваренных РД сложных  и ответственных конструкций на соответствие геометрическим размерам, требованиям конструкторской и производственно-технологической  документации по сварке.</w:t>
      </w:r>
    </w:p>
    <w:p w:rsidR="00E36E1F" w:rsidRDefault="00E36E1F" w:rsidP="00E36E1F">
      <w:pPr>
        <w:widowControl w:val="0"/>
        <w:autoSpaceDE w:val="0"/>
        <w:spacing w:after="0" w:line="240" w:lineRule="auto"/>
        <w:ind w:left="-709" w:right="-143"/>
        <w:jc w:val="both"/>
        <w:rPr>
          <w:rFonts w:ascii="Times New Roman" w:hAnsi="Times New Roman" w:cs="Times New Roman"/>
          <w:bCs/>
          <w:sz w:val="20"/>
          <w:szCs w:val="20"/>
        </w:rPr>
      </w:pPr>
      <w:r>
        <w:rPr>
          <w:rFonts w:ascii="Times New Roman" w:hAnsi="Times New Roman" w:cs="Times New Roman"/>
          <w:b/>
          <w:bCs/>
          <w:sz w:val="20"/>
          <w:szCs w:val="20"/>
        </w:rPr>
        <w:t>Задание:</w:t>
      </w:r>
    </w:p>
    <w:p w:rsidR="00E36E1F" w:rsidRDefault="00E36E1F" w:rsidP="00E36E1F">
      <w:pPr>
        <w:widowControl w:val="0"/>
        <w:tabs>
          <w:tab w:val="left" w:pos="426"/>
        </w:tabs>
        <w:autoSpaceDE w:val="0"/>
        <w:spacing w:after="0" w:line="240" w:lineRule="auto"/>
        <w:ind w:left="-709" w:right="-143"/>
        <w:jc w:val="both"/>
        <w:rPr>
          <w:rFonts w:ascii="Times New Roman" w:hAnsi="Times New Roman" w:cs="Times New Roman"/>
          <w:sz w:val="20"/>
          <w:szCs w:val="20"/>
        </w:rPr>
      </w:pPr>
      <w:r>
        <w:rPr>
          <w:rFonts w:ascii="Times New Roman" w:hAnsi="Times New Roman" w:cs="Times New Roman"/>
          <w:bCs/>
          <w:sz w:val="20"/>
          <w:szCs w:val="20"/>
        </w:rPr>
        <w:t>1.</w:t>
      </w:r>
      <w:r>
        <w:rPr>
          <w:rFonts w:ascii="Times New Roman" w:hAnsi="Times New Roman" w:cs="Times New Roman"/>
          <w:sz w:val="20"/>
          <w:szCs w:val="20"/>
        </w:rPr>
        <w:t xml:space="preserve">Ознакомиться с операционно-технологической картой сборки и сварки плавящимся покрытым электродом </w:t>
      </w:r>
    </w:p>
    <w:p w:rsidR="00E36E1F" w:rsidRDefault="00E36E1F" w:rsidP="00E36E1F">
      <w:pPr>
        <w:widowControl w:val="0"/>
        <w:tabs>
          <w:tab w:val="left" w:pos="426"/>
        </w:tabs>
        <w:autoSpaceDE w:val="0"/>
        <w:spacing w:after="0" w:line="240" w:lineRule="auto"/>
        <w:ind w:left="-709" w:right="-143"/>
        <w:jc w:val="both"/>
        <w:rPr>
          <w:rFonts w:ascii="Times New Roman" w:hAnsi="Times New Roman" w:cs="Times New Roman"/>
          <w:sz w:val="20"/>
          <w:szCs w:val="20"/>
        </w:rPr>
      </w:pPr>
      <w:r>
        <w:rPr>
          <w:rFonts w:ascii="Times New Roman" w:hAnsi="Times New Roman" w:cs="Times New Roman"/>
          <w:bCs/>
          <w:sz w:val="20"/>
          <w:szCs w:val="20"/>
        </w:rPr>
        <w:t>ТК-01-00002-024-008</w:t>
      </w:r>
      <w:r>
        <w:rPr>
          <w:rFonts w:ascii="Times New Roman" w:hAnsi="Times New Roman" w:cs="Times New Roman"/>
          <w:sz w:val="20"/>
          <w:szCs w:val="20"/>
        </w:rPr>
        <w:t>.</w:t>
      </w:r>
    </w:p>
    <w:p w:rsidR="00E36E1F" w:rsidRDefault="00E36E1F" w:rsidP="00E36E1F">
      <w:pPr>
        <w:spacing w:after="0"/>
        <w:ind w:left="-709" w:right="-143"/>
        <w:jc w:val="both"/>
        <w:rPr>
          <w:rFonts w:ascii="Times New Roman" w:hAnsi="Times New Roman" w:cs="Times New Roman"/>
          <w:sz w:val="20"/>
          <w:szCs w:val="20"/>
        </w:rPr>
      </w:pPr>
      <w:r>
        <w:rPr>
          <w:rFonts w:ascii="Times New Roman" w:hAnsi="Times New Roman" w:cs="Times New Roman"/>
          <w:sz w:val="20"/>
          <w:szCs w:val="20"/>
        </w:rPr>
        <w:t xml:space="preserve">2.Выполнить сварные соединения согласно требованиям конструкторской и производственно-технологической документации:  </w:t>
      </w:r>
      <w:r>
        <w:rPr>
          <w:rFonts w:ascii="Times New Roman" w:hAnsi="Times New Roman" w:cs="Times New Roman"/>
          <w:bCs/>
          <w:sz w:val="20"/>
          <w:szCs w:val="20"/>
        </w:rPr>
        <w:t>лист ЦОК-24-ПЭ-00002-008, ТК-01-00002-024-008</w:t>
      </w:r>
      <w:r>
        <w:rPr>
          <w:rFonts w:ascii="Times New Roman" w:hAnsi="Times New Roman" w:cs="Times New Roman"/>
          <w:sz w:val="20"/>
          <w:szCs w:val="20"/>
        </w:rPr>
        <w:t>.</w:t>
      </w:r>
    </w:p>
    <w:p w:rsidR="00E36E1F" w:rsidRDefault="00E36E1F" w:rsidP="00E36E1F">
      <w:pPr>
        <w:widowControl w:val="0"/>
        <w:autoSpaceDE w:val="0"/>
        <w:spacing w:after="0" w:line="240" w:lineRule="auto"/>
        <w:ind w:left="-709" w:right="-143"/>
        <w:jc w:val="both"/>
        <w:rPr>
          <w:rFonts w:ascii="Times New Roman" w:hAnsi="Times New Roman" w:cs="Times New Roman"/>
          <w:b/>
          <w:bCs/>
          <w:sz w:val="20"/>
          <w:szCs w:val="20"/>
        </w:rPr>
      </w:pPr>
      <w:r>
        <w:rPr>
          <w:rFonts w:ascii="Times New Roman" w:hAnsi="Times New Roman" w:cs="Times New Roman"/>
          <w:b/>
          <w:bCs/>
          <w:sz w:val="20"/>
          <w:szCs w:val="20"/>
        </w:rPr>
        <w:t>Условие выполнения задания:</w:t>
      </w:r>
    </w:p>
    <w:p w:rsidR="00E36E1F" w:rsidRDefault="00E36E1F" w:rsidP="00E36E1F">
      <w:pPr>
        <w:widowControl w:val="0"/>
        <w:autoSpaceDE w:val="0"/>
        <w:spacing w:after="0" w:line="240" w:lineRule="auto"/>
        <w:ind w:left="-709" w:right="-143"/>
        <w:jc w:val="both"/>
        <w:rPr>
          <w:rFonts w:ascii="Times New Roman" w:hAnsi="Times New Roman" w:cs="Times New Roman"/>
          <w:bCs/>
          <w:sz w:val="20"/>
          <w:szCs w:val="20"/>
        </w:rPr>
      </w:pPr>
      <w:r>
        <w:rPr>
          <w:rFonts w:ascii="Times New Roman" w:hAnsi="Times New Roman" w:cs="Times New Roman"/>
          <w:bCs/>
          <w:sz w:val="20"/>
          <w:szCs w:val="20"/>
        </w:rPr>
        <w:t>1. Место выполнения задания: производственное помещение ЦОК</w:t>
      </w:r>
    </w:p>
    <w:p w:rsidR="00E36E1F" w:rsidRDefault="00E36E1F" w:rsidP="00E36E1F">
      <w:pPr>
        <w:widowControl w:val="0"/>
        <w:autoSpaceDE w:val="0"/>
        <w:spacing w:after="0" w:line="240" w:lineRule="auto"/>
        <w:ind w:left="-709" w:right="-143"/>
        <w:jc w:val="both"/>
        <w:rPr>
          <w:rFonts w:ascii="Times New Roman" w:hAnsi="Times New Roman" w:cs="Times New Roman"/>
          <w:bCs/>
          <w:sz w:val="20"/>
          <w:szCs w:val="20"/>
        </w:rPr>
      </w:pPr>
      <w:r>
        <w:rPr>
          <w:rFonts w:ascii="Times New Roman" w:hAnsi="Times New Roman" w:cs="Times New Roman"/>
          <w:bCs/>
          <w:sz w:val="20"/>
          <w:szCs w:val="20"/>
        </w:rPr>
        <w:t>2. Максимальное время выполнения задания</w:t>
      </w:r>
      <w:r w:rsidR="005B52F3">
        <w:rPr>
          <w:rFonts w:ascii="Times New Roman" w:hAnsi="Times New Roman" w:cs="Times New Roman"/>
          <w:bCs/>
          <w:sz w:val="20"/>
          <w:szCs w:val="20"/>
        </w:rPr>
        <w:t xml:space="preserve"> №2 – </w:t>
      </w:r>
      <w:r>
        <w:rPr>
          <w:rFonts w:ascii="Times New Roman" w:hAnsi="Times New Roman" w:cs="Times New Roman"/>
          <w:bCs/>
          <w:sz w:val="20"/>
          <w:szCs w:val="20"/>
        </w:rPr>
        <w:t xml:space="preserve"> 40 мин.</w:t>
      </w:r>
    </w:p>
    <w:p w:rsidR="00E36E1F" w:rsidRDefault="00E36E1F" w:rsidP="00E36E1F">
      <w:pPr>
        <w:widowControl w:val="0"/>
        <w:autoSpaceDE w:val="0"/>
        <w:spacing w:after="0" w:line="240" w:lineRule="auto"/>
        <w:ind w:left="-709" w:right="-143"/>
        <w:jc w:val="both"/>
        <w:rPr>
          <w:rFonts w:ascii="Times New Roman" w:hAnsi="Times New Roman" w:cs="Times New Roman"/>
          <w:b/>
          <w:bCs/>
          <w:sz w:val="20"/>
          <w:szCs w:val="20"/>
        </w:rPr>
      </w:pPr>
      <w:r>
        <w:rPr>
          <w:rFonts w:ascii="Times New Roman" w:hAnsi="Times New Roman" w:cs="Times New Roman"/>
          <w:bCs/>
          <w:sz w:val="20"/>
          <w:szCs w:val="20"/>
        </w:rPr>
        <w:t>3. Операционно-технологическая карта сборки и сварки плавящимся покрытым электродом ТК-01-00002-024-008.</w:t>
      </w:r>
    </w:p>
    <w:p w:rsidR="00E36E1F" w:rsidRDefault="00E36E1F" w:rsidP="00E36E1F">
      <w:pPr>
        <w:tabs>
          <w:tab w:val="left" w:pos="9355"/>
        </w:tabs>
        <w:spacing w:after="0"/>
        <w:ind w:left="-709" w:right="-143"/>
        <w:jc w:val="both"/>
        <w:rPr>
          <w:rFonts w:ascii="Times New Roman" w:hAnsi="Times New Roman" w:cs="Times New Roman"/>
          <w:bCs/>
          <w:sz w:val="20"/>
          <w:szCs w:val="20"/>
        </w:rPr>
      </w:pPr>
      <w:r>
        <w:rPr>
          <w:rFonts w:ascii="Times New Roman" w:hAnsi="Times New Roman" w:cs="Times New Roman"/>
          <w:bCs/>
          <w:sz w:val="20"/>
          <w:szCs w:val="20"/>
        </w:rPr>
        <w:t>4.Чертеж сварочного соединения: лист ЦОК-24-ПЭ-00002-008.</w:t>
      </w:r>
    </w:p>
    <w:p w:rsidR="00E36E1F" w:rsidRDefault="00E36E1F" w:rsidP="00E36E1F">
      <w:pPr>
        <w:tabs>
          <w:tab w:val="left" w:pos="9355"/>
        </w:tabs>
        <w:spacing w:after="0" w:line="240" w:lineRule="auto"/>
        <w:ind w:left="-709" w:right="-142"/>
        <w:jc w:val="both"/>
        <w:rPr>
          <w:rFonts w:ascii="Times New Roman" w:hAnsi="Times New Roman" w:cs="Times New Roman"/>
          <w:bCs/>
          <w:i/>
          <w:sz w:val="20"/>
          <w:szCs w:val="20"/>
        </w:rPr>
      </w:pPr>
      <w:r>
        <w:rPr>
          <w:rFonts w:ascii="Times New Roman" w:hAnsi="Times New Roman" w:cs="Times New Roman"/>
          <w:b/>
          <w:bCs/>
          <w:sz w:val="20"/>
          <w:szCs w:val="20"/>
        </w:rPr>
        <w:t>Критерии оценки:</w:t>
      </w:r>
    </w:p>
    <w:p w:rsidR="00E36E1F" w:rsidRPr="00F74C14" w:rsidRDefault="00E36E1F" w:rsidP="00E36E1F">
      <w:pPr>
        <w:tabs>
          <w:tab w:val="left" w:pos="9355"/>
        </w:tabs>
        <w:spacing w:after="0" w:line="240" w:lineRule="auto"/>
        <w:ind w:left="-709" w:right="-142"/>
        <w:jc w:val="both"/>
        <w:rPr>
          <w:rFonts w:ascii="Times New Roman" w:hAnsi="Times New Roman" w:cs="Times New Roman"/>
          <w:bCs/>
          <w:i/>
          <w:sz w:val="20"/>
          <w:szCs w:val="20"/>
        </w:rPr>
      </w:pPr>
      <w:r>
        <w:rPr>
          <w:rFonts w:ascii="Times New Roman" w:hAnsi="Times New Roman" w:cs="Times New Roman"/>
          <w:bCs/>
          <w:sz w:val="20"/>
          <w:szCs w:val="20"/>
        </w:rPr>
        <w:t>Количество набранных баллов в соответствии с оценочным листом.</w:t>
      </w:r>
    </w:p>
    <w:tbl>
      <w:tblPr>
        <w:tblW w:w="10490"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6"/>
        <w:gridCol w:w="576"/>
        <w:gridCol w:w="1262"/>
        <w:gridCol w:w="738"/>
        <w:gridCol w:w="605"/>
        <w:gridCol w:w="3503"/>
        <w:gridCol w:w="859"/>
        <w:gridCol w:w="858"/>
        <w:gridCol w:w="953"/>
      </w:tblGrid>
      <w:tr w:rsidR="00E36E1F" w:rsidRPr="009C5434" w:rsidTr="00174CB4">
        <w:trPr>
          <w:cantSplit/>
          <w:trHeight w:val="12296"/>
        </w:trPr>
        <w:tc>
          <w:tcPr>
            <w:tcW w:w="10490" w:type="dxa"/>
            <w:gridSpan w:val="9"/>
            <w:tcBorders>
              <w:top w:val="single" w:sz="12" w:space="0" w:color="auto"/>
              <w:left w:val="single" w:sz="12" w:space="0" w:color="auto"/>
              <w:bottom w:val="single" w:sz="12" w:space="0" w:color="auto"/>
              <w:right w:val="single" w:sz="12" w:space="0" w:color="auto"/>
            </w:tcBorders>
          </w:tcPr>
          <w:p w:rsidR="00E36E1F" w:rsidRPr="009C5434" w:rsidRDefault="00E36E1F" w:rsidP="00174CB4">
            <w:pPr>
              <w:spacing w:after="0" w:line="240" w:lineRule="auto"/>
              <w:jc w:val="center"/>
              <w:rPr>
                <w:rFonts w:ascii="GOST type A" w:eastAsia="Times New Roman" w:hAnsi="GOST type A" w:cs="Times New Roman"/>
                <w:b/>
                <w:sz w:val="20"/>
                <w:szCs w:val="20"/>
                <w:lang w:eastAsia="ru-RU"/>
              </w:rPr>
            </w:pPr>
            <w:r w:rsidRPr="009C5434">
              <w:rPr>
                <w:rFonts w:ascii="GOST type A" w:hAnsi="GOST type A" w:cs="Times New Roman"/>
                <w:sz w:val="20"/>
                <w:szCs w:val="20"/>
              </w:rPr>
              <w:lastRenderedPageBreak/>
              <w:br w:type="page"/>
            </w:r>
          </w:p>
          <w:p w:rsidR="00E36E1F" w:rsidRPr="009C5434" w:rsidRDefault="00E36E1F" w:rsidP="00174CB4">
            <w:pPr>
              <w:spacing w:after="0" w:line="240" w:lineRule="auto"/>
              <w:jc w:val="center"/>
              <w:rPr>
                <w:rFonts w:ascii="GOST type A" w:eastAsia="Times New Roman" w:hAnsi="GOST type A" w:cs="Times New Roman"/>
                <w:b/>
                <w:sz w:val="20"/>
                <w:szCs w:val="20"/>
                <w:lang w:eastAsia="ru-RU"/>
              </w:rPr>
            </w:pPr>
            <w:r>
              <w:rPr>
                <w:rFonts w:ascii="GOST type A" w:eastAsia="Times New Roman" w:hAnsi="GOST type A" w:cs="Times New Roman"/>
                <w:b/>
                <w:noProof/>
                <w:sz w:val="20"/>
                <w:szCs w:val="20"/>
                <w:lang w:eastAsia="ru-RU"/>
              </w:rPr>
              <w:drawing>
                <wp:inline distT="0" distB="0" distL="0" distR="0" wp14:anchorId="06593A0C" wp14:editId="28149822">
                  <wp:extent cx="62103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6213677" cy="5146297"/>
                          </a:xfrm>
                          <a:prstGeom prst="rect">
                            <a:avLst/>
                          </a:prstGeom>
                        </pic:spPr>
                      </pic:pic>
                    </a:graphicData>
                  </a:graphic>
                </wp:inline>
              </w:drawing>
            </w:r>
          </w:p>
          <w:tbl>
            <w:tblPr>
              <w:tblpPr w:leftFromText="180" w:rightFromText="180" w:bottomFromText="200" w:vertAnchor="text" w:horzAnchor="margin" w:tblpXSpec="center" w:tblpY="707"/>
              <w:tblOverlap w:val="neve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701"/>
              <w:gridCol w:w="1985"/>
              <w:gridCol w:w="992"/>
              <w:gridCol w:w="1559"/>
            </w:tblGrid>
            <w:tr w:rsidR="00E36E1F" w:rsidRPr="009C5434" w:rsidTr="00174CB4">
              <w:trPr>
                <w:cantSplit/>
                <w:trHeight w:hRule="exact" w:val="279"/>
              </w:trPr>
              <w:tc>
                <w:tcPr>
                  <w:tcW w:w="1128"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Позиция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Обозначение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ind w:left="6"/>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Примечание</w:t>
                  </w:r>
                </w:p>
              </w:tc>
            </w:tr>
            <w:tr w:rsidR="00E36E1F" w:rsidRPr="009C5434" w:rsidTr="00174CB4">
              <w:trPr>
                <w:cantSplit/>
                <w:trHeight w:hRule="exact" w:val="633"/>
              </w:trPr>
              <w:tc>
                <w:tcPr>
                  <w:tcW w:w="1128"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Лист 150х150х</w:t>
                  </w:r>
                  <w:r>
                    <w:rPr>
                      <w:rFonts w:ascii="GOST type A" w:eastAsia="Times New Roman" w:hAnsi="GOST type A" w:cs="Times New Roman"/>
                      <w:sz w:val="20"/>
                      <w:szCs w:val="20"/>
                      <w:lang w:eastAsia="ru-RU"/>
                    </w:rPr>
                    <w:t>8</w:t>
                  </w:r>
                  <w:r w:rsidRPr="009C5434">
                    <w:rPr>
                      <w:rFonts w:ascii="GOST type A" w:eastAsia="Times New Roman" w:hAnsi="GOST type A" w:cs="Times New Roman"/>
                      <w:sz w:val="20"/>
                      <w:szCs w:val="20"/>
                      <w:lang w:eastAsia="ru-RU"/>
                    </w:rPr>
                    <w:br/>
                    <w:t xml:space="preserve"> ГОСТ 19903-74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ind w:left="6"/>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tc>
            </w:tr>
            <w:tr w:rsidR="00E36E1F" w:rsidRPr="009C5434" w:rsidTr="00174CB4">
              <w:trPr>
                <w:cantSplit/>
                <w:trHeight w:hRule="exact" w:val="508"/>
              </w:trPr>
              <w:tc>
                <w:tcPr>
                  <w:tcW w:w="1128"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Pr>
                      <w:rFonts w:ascii="GOST type A" w:eastAsia="Times New Roman" w:hAnsi="GOST type A" w:cs="Times New Roman"/>
                      <w:sz w:val="20"/>
                      <w:szCs w:val="20"/>
                      <w:lang w:eastAsia="ru-RU"/>
                    </w:rPr>
                    <w:t>Лист 150х150х8</w:t>
                  </w:r>
                  <w:r w:rsidRPr="009C5434">
                    <w:rPr>
                      <w:rFonts w:ascii="GOST type A" w:eastAsia="Times New Roman" w:hAnsi="GOST type A" w:cs="Times New Roman"/>
                      <w:sz w:val="20"/>
                      <w:szCs w:val="20"/>
                      <w:lang w:eastAsia="ru-RU"/>
                    </w:rPr>
                    <w:br/>
                    <w:t xml:space="preserve"> ГОСТ 19903-74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highlight w:val="red"/>
                      <w:lang w:eastAsia="ru-RU"/>
                    </w:rPr>
                  </w:pPr>
                  <w:r w:rsidRPr="009C5434">
                    <w:rPr>
                      <w:rFonts w:ascii="GOST type A" w:eastAsia="Times New Roman" w:hAnsi="GOST type A"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tc>
            </w:tr>
            <w:tr w:rsidR="00E36E1F" w:rsidRPr="009C5434" w:rsidTr="00174CB4">
              <w:trPr>
                <w:cantSplit/>
                <w:trHeight w:hRule="exact" w:val="556"/>
              </w:trPr>
              <w:tc>
                <w:tcPr>
                  <w:tcW w:w="1128"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Pr>
                      <w:rFonts w:ascii="GOST type A" w:eastAsia="Times New Roman" w:hAnsi="GOST type A" w:cs="Times New Roman"/>
                      <w:sz w:val="20"/>
                      <w:szCs w:val="20"/>
                      <w:lang w:eastAsia="ru-RU"/>
                    </w:rPr>
                    <w:t>Лист 300х150х8</w:t>
                  </w:r>
                </w:p>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ГОСТ 19903-74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tc>
            </w:tr>
            <w:tr w:rsidR="00E36E1F" w:rsidRPr="009C5434" w:rsidTr="00174CB4">
              <w:trPr>
                <w:cantSplit/>
                <w:trHeight w:hRule="exact" w:val="564"/>
              </w:trPr>
              <w:tc>
                <w:tcPr>
                  <w:tcW w:w="1128"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Труба 57х3,5х150</w:t>
                  </w:r>
                </w:p>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ГОСТ 8732-78</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tc>
            </w:tr>
            <w:tr w:rsidR="00E36E1F" w:rsidRPr="009C5434" w:rsidTr="00174CB4">
              <w:trPr>
                <w:cantSplit/>
                <w:trHeight w:hRule="exact" w:val="558"/>
              </w:trPr>
              <w:tc>
                <w:tcPr>
                  <w:tcW w:w="1128"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Труба 57х3,5х150</w:t>
                  </w:r>
                </w:p>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ГОСТ 8732-78</w:t>
                  </w:r>
                </w:p>
              </w:tc>
              <w:tc>
                <w:tcPr>
                  <w:tcW w:w="992"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r w:rsidRPr="009C5434">
                    <w:rPr>
                      <w:rFonts w:ascii="GOST type A" w:eastAsia="Times New Roman" w:hAnsi="GOST type A"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sz w:val="20"/>
                      <w:szCs w:val="20"/>
                      <w:lang w:eastAsia="ru-RU"/>
                    </w:rPr>
                  </w:pPr>
                </w:p>
              </w:tc>
            </w:tr>
          </w:tbl>
          <w:p w:rsidR="00E36E1F" w:rsidRPr="009C5434" w:rsidRDefault="00E36E1F" w:rsidP="00174CB4">
            <w:pPr>
              <w:spacing w:after="0" w:line="240" w:lineRule="auto"/>
              <w:rPr>
                <w:rFonts w:ascii="GOST type A" w:eastAsia="Times New Roman" w:hAnsi="GOST type A" w:cs="Times New Roman"/>
                <w:b/>
                <w:sz w:val="20"/>
                <w:szCs w:val="20"/>
                <w:lang w:eastAsia="ru-RU"/>
              </w:rPr>
            </w:pPr>
          </w:p>
          <w:p w:rsidR="00E36E1F" w:rsidRPr="009C5434" w:rsidRDefault="00E36E1F" w:rsidP="00174CB4">
            <w:pPr>
              <w:spacing w:after="0" w:line="240" w:lineRule="auto"/>
              <w:rPr>
                <w:rFonts w:ascii="GOST type A" w:eastAsia="Times New Roman" w:hAnsi="GOST type A" w:cs="Times New Roman"/>
                <w:b/>
                <w:sz w:val="20"/>
                <w:szCs w:val="20"/>
                <w:lang w:val="en-US" w:eastAsia="ru-RU"/>
              </w:rPr>
            </w:pPr>
          </w:p>
          <w:p w:rsidR="00E36E1F" w:rsidRPr="009C5434" w:rsidRDefault="00E36E1F" w:rsidP="00174CB4">
            <w:pPr>
              <w:spacing w:after="0" w:line="240" w:lineRule="auto"/>
              <w:rPr>
                <w:rFonts w:ascii="GOST type A" w:eastAsia="Times New Roman" w:hAnsi="GOST type A" w:cs="Times New Roman"/>
                <w:b/>
                <w:sz w:val="20"/>
                <w:szCs w:val="20"/>
                <w:lang w:val="en-US" w:eastAsia="ru-RU"/>
              </w:rPr>
            </w:pPr>
          </w:p>
          <w:p w:rsidR="00E36E1F" w:rsidRPr="009C5434" w:rsidRDefault="00E36E1F" w:rsidP="00174CB4">
            <w:pPr>
              <w:spacing w:after="0" w:line="240" w:lineRule="auto"/>
              <w:rPr>
                <w:rFonts w:ascii="GOST type A" w:eastAsia="Times New Roman" w:hAnsi="GOST type A" w:cs="Times New Roman"/>
                <w:b/>
                <w:sz w:val="20"/>
                <w:szCs w:val="20"/>
                <w:lang w:val="en-US" w:eastAsia="ru-RU"/>
              </w:rPr>
            </w:pPr>
          </w:p>
          <w:p w:rsidR="00E36E1F" w:rsidRPr="009C5434" w:rsidRDefault="00E36E1F" w:rsidP="00174CB4">
            <w:pPr>
              <w:spacing w:after="0" w:line="240" w:lineRule="auto"/>
              <w:rPr>
                <w:rFonts w:ascii="GOST type A" w:eastAsia="Times New Roman" w:hAnsi="GOST type A" w:cs="Times New Roman"/>
                <w:b/>
                <w:sz w:val="20"/>
                <w:szCs w:val="20"/>
                <w:lang w:eastAsia="ru-RU"/>
              </w:rPr>
            </w:pPr>
          </w:p>
          <w:p w:rsidR="00E36E1F" w:rsidRPr="009C5434" w:rsidRDefault="00E36E1F" w:rsidP="00174CB4">
            <w:pPr>
              <w:rPr>
                <w:rFonts w:ascii="GOST type A" w:eastAsia="Times New Roman" w:hAnsi="GOST type A" w:cs="Times New Roman"/>
                <w:sz w:val="20"/>
                <w:szCs w:val="20"/>
                <w:lang w:eastAsia="ru-RU"/>
              </w:rPr>
            </w:pPr>
          </w:p>
          <w:p w:rsidR="00E36E1F" w:rsidRPr="009C5434" w:rsidRDefault="00E36E1F" w:rsidP="00174CB4">
            <w:pPr>
              <w:suppressAutoHyphens/>
              <w:rPr>
                <w:rFonts w:ascii="GOST type A" w:eastAsia="Times New Roman" w:hAnsi="GOST type A" w:cs="Times New Roman"/>
                <w:sz w:val="20"/>
                <w:szCs w:val="20"/>
                <w:lang w:eastAsia="ru-RU"/>
              </w:rPr>
            </w:pPr>
          </w:p>
        </w:tc>
      </w:tr>
      <w:tr w:rsidR="00E36E1F" w:rsidRPr="00755255" w:rsidTr="00174CB4">
        <w:trPr>
          <w:cantSplit/>
          <w:trHeight w:val="332"/>
        </w:trPr>
        <w:tc>
          <w:tcPr>
            <w:tcW w:w="1136" w:type="dxa"/>
            <w:tcBorders>
              <w:top w:val="single" w:sz="4" w:space="0" w:color="auto"/>
              <w:left w:val="single" w:sz="12" w:space="0" w:color="auto"/>
              <w:bottom w:val="single" w:sz="12" w:space="0" w:color="auto"/>
              <w:right w:val="single" w:sz="4"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576" w:type="dxa"/>
            <w:tcBorders>
              <w:top w:val="single" w:sz="4" w:space="0" w:color="auto"/>
              <w:left w:val="single" w:sz="4"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1262"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173" w:type="dxa"/>
            <w:gridSpan w:val="4"/>
            <w:vMerge w:val="restart"/>
            <w:tcBorders>
              <w:top w:val="single" w:sz="12" w:space="0" w:color="auto"/>
              <w:left w:val="single" w:sz="12" w:space="0" w:color="auto"/>
              <w:bottom w:val="single" w:sz="12" w:space="0" w:color="auto"/>
              <w:right w:val="single" w:sz="12" w:space="0" w:color="auto"/>
            </w:tcBorders>
            <w:vAlign w:val="center"/>
          </w:tcPr>
          <w:p w:rsidR="00E36E1F" w:rsidRPr="00E42D94" w:rsidRDefault="00E36E1F" w:rsidP="00174CB4">
            <w:pPr>
              <w:keepNext/>
              <w:spacing w:before="240" w:after="240" w:line="240" w:lineRule="auto"/>
              <w:ind w:right="170"/>
              <w:jc w:val="center"/>
              <w:outlineLvl w:val="0"/>
              <w:rPr>
                <w:rFonts w:ascii="GOST type A" w:eastAsia="Times New Roman" w:hAnsi="GOST type A" w:cs="Times New Roman"/>
                <w:iCs/>
                <w:sz w:val="36"/>
                <w:szCs w:val="36"/>
                <w:lang w:eastAsia="ru-RU"/>
              </w:rPr>
            </w:pPr>
            <w:r>
              <w:rPr>
                <w:rFonts w:ascii="GOST type A" w:eastAsia="Times New Roman" w:hAnsi="GOST type A" w:cs="Times New Roman"/>
                <w:iCs/>
                <w:sz w:val="36"/>
                <w:szCs w:val="36"/>
                <w:lang w:eastAsia="ru-RU"/>
              </w:rPr>
              <w:t>ЦОК-024-ПЭ-00002-008</w:t>
            </w:r>
          </w:p>
          <w:p w:rsidR="00E36E1F" w:rsidRPr="009C5434" w:rsidRDefault="00E36E1F" w:rsidP="00174CB4">
            <w:pPr>
              <w:keepNext/>
              <w:spacing w:before="240" w:after="240" w:line="240" w:lineRule="auto"/>
              <w:ind w:right="170"/>
              <w:jc w:val="center"/>
              <w:outlineLvl w:val="0"/>
              <w:rPr>
                <w:rFonts w:ascii="GOST type A" w:eastAsia="Times New Roman" w:hAnsi="GOST type A" w:cs="Times New Roman"/>
                <w:b/>
                <w:iCs/>
                <w:sz w:val="20"/>
                <w:szCs w:val="20"/>
                <w:lang w:eastAsia="ru-RU"/>
              </w:rPr>
            </w:pPr>
          </w:p>
        </w:tc>
      </w:tr>
      <w:tr w:rsidR="00E36E1F" w:rsidRPr="00755255" w:rsidTr="00174CB4">
        <w:trPr>
          <w:cantSplit/>
          <w:trHeight w:hRule="exact" w:val="331"/>
        </w:trPr>
        <w:tc>
          <w:tcPr>
            <w:tcW w:w="1136" w:type="dxa"/>
            <w:tcBorders>
              <w:top w:val="single" w:sz="12" w:space="0" w:color="auto"/>
              <w:left w:val="single" w:sz="12" w:space="0" w:color="auto"/>
              <w:bottom w:val="single" w:sz="12" w:space="0" w:color="auto"/>
              <w:right w:val="single" w:sz="4"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576" w:type="dxa"/>
            <w:tcBorders>
              <w:top w:val="single" w:sz="12" w:space="0" w:color="auto"/>
              <w:left w:val="single" w:sz="4"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1262"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173" w:type="dxa"/>
            <w:gridSpan w:val="4"/>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b/>
                <w:iCs/>
                <w:sz w:val="20"/>
                <w:szCs w:val="20"/>
                <w:lang w:eastAsia="ru-RU"/>
              </w:rPr>
            </w:pPr>
          </w:p>
        </w:tc>
      </w:tr>
      <w:tr w:rsidR="00E36E1F" w:rsidRPr="00755255" w:rsidTr="00174CB4">
        <w:trPr>
          <w:cantSplit/>
          <w:trHeight w:hRule="exact" w:val="331"/>
        </w:trPr>
        <w:tc>
          <w:tcPr>
            <w:tcW w:w="1136" w:type="dxa"/>
            <w:tcBorders>
              <w:top w:val="single" w:sz="12" w:space="0" w:color="auto"/>
              <w:left w:val="single" w:sz="12" w:space="0" w:color="auto"/>
              <w:bottom w:val="single" w:sz="12" w:space="0" w:color="auto"/>
              <w:right w:val="single" w:sz="4" w:space="0" w:color="auto"/>
            </w:tcBorders>
            <w:vAlign w:val="center"/>
          </w:tcPr>
          <w:p w:rsidR="00E36E1F" w:rsidRPr="009C5434" w:rsidRDefault="00E36E1F" w:rsidP="00174CB4">
            <w:pPr>
              <w:spacing w:after="0" w:line="240" w:lineRule="auto"/>
              <w:ind w:right="-73" w:hanging="92"/>
              <w:rPr>
                <w:rFonts w:ascii="GOST type A" w:eastAsia="Times New Roman" w:hAnsi="GOST type A" w:cs="Times New Roman"/>
                <w:iCs/>
                <w:sz w:val="20"/>
                <w:szCs w:val="20"/>
                <w:lang w:eastAsia="ru-RU"/>
              </w:rPr>
            </w:pPr>
          </w:p>
        </w:tc>
        <w:tc>
          <w:tcPr>
            <w:tcW w:w="576" w:type="dxa"/>
            <w:tcBorders>
              <w:top w:val="single" w:sz="12" w:space="0" w:color="auto"/>
              <w:left w:val="single" w:sz="4" w:space="0" w:color="auto"/>
              <w:bottom w:val="single" w:sz="12" w:space="0" w:color="auto"/>
              <w:right w:val="single" w:sz="12" w:space="0" w:color="auto"/>
            </w:tcBorders>
            <w:vAlign w:val="center"/>
          </w:tcPr>
          <w:p w:rsidR="00E36E1F" w:rsidRPr="009C5434" w:rsidRDefault="00E36E1F" w:rsidP="00174CB4">
            <w:pPr>
              <w:spacing w:after="0" w:line="240" w:lineRule="auto"/>
              <w:ind w:right="-73" w:hanging="92"/>
              <w:rPr>
                <w:rFonts w:ascii="GOST type A" w:eastAsia="Times New Roman" w:hAnsi="GOST type A" w:cs="Times New Roman"/>
                <w:iCs/>
                <w:sz w:val="20"/>
                <w:szCs w:val="20"/>
                <w:lang w:eastAsia="ru-RU"/>
              </w:rPr>
            </w:pPr>
          </w:p>
        </w:tc>
        <w:tc>
          <w:tcPr>
            <w:tcW w:w="1262"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w:t>
            </w: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keepNext/>
              <w:spacing w:after="0" w:line="240" w:lineRule="auto"/>
              <w:ind w:left="-109"/>
              <w:jc w:val="center"/>
              <w:outlineLvl w:val="4"/>
              <w:rPr>
                <w:rFonts w:ascii="GOST type A" w:eastAsia="Times New Roman" w:hAnsi="GOST type A" w:cs="Times New Roman"/>
                <w:iCs/>
                <w:spacing w:val="-24"/>
                <w:kern w:val="16"/>
                <w:sz w:val="20"/>
                <w:szCs w:val="20"/>
                <w:lang w:eastAsia="ru-RU"/>
              </w:rPr>
            </w:pPr>
          </w:p>
        </w:tc>
        <w:tc>
          <w:tcPr>
            <w:tcW w:w="6173" w:type="dxa"/>
            <w:gridSpan w:val="4"/>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b/>
                <w:iCs/>
                <w:sz w:val="20"/>
                <w:szCs w:val="20"/>
                <w:lang w:eastAsia="ru-RU"/>
              </w:rPr>
            </w:pPr>
          </w:p>
        </w:tc>
      </w:tr>
      <w:tr w:rsidR="00E36E1F" w:rsidRPr="00755255" w:rsidTr="00174CB4">
        <w:trPr>
          <w:cantSplit/>
          <w:trHeight w:hRule="exact" w:val="331"/>
        </w:trPr>
        <w:tc>
          <w:tcPr>
            <w:tcW w:w="1136" w:type="dxa"/>
            <w:tcBorders>
              <w:top w:val="single" w:sz="12" w:space="0" w:color="auto"/>
              <w:left w:val="single" w:sz="12" w:space="0" w:color="auto"/>
              <w:bottom w:val="single" w:sz="12" w:space="0" w:color="auto"/>
              <w:right w:val="single" w:sz="4" w:space="0" w:color="auto"/>
            </w:tcBorders>
            <w:vAlign w:val="center"/>
            <w:hideMark/>
          </w:tcPr>
          <w:p w:rsidR="00E36E1F" w:rsidRPr="009C5434" w:rsidRDefault="00E36E1F" w:rsidP="00174CB4">
            <w:pPr>
              <w:spacing w:after="0" w:line="240" w:lineRule="auto"/>
              <w:ind w:left="-92" w:right="-73"/>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Изм.</w:t>
            </w:r>
          </w:p>
        </w:tc>
        <w:tc>
          <w:tcPr>
            <w:tcW w:w="576" w:type="dxa"/>
            <w:tcBorders>
              <w:top w:val="single" w:sz="12" w:space="0" w:color="auto"/>
              <w:left w:val="single" w:sz="4"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92" w:right="-73"/>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Лист</w:t>
            </w:r>
          </w:p>
        </w:tc>
        <w:tc>
          <w:tcPr>
            <w:tcW w:w="1262"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both"/>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 докум.</w:t>
            </w:r>
          </w:p>
        </w:tc>
        <w:tc>
          <w:tcPr>
            <w:tcW w:w="738"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Подп.</w:t>
            </w:r>
          </w:p>
        </w:tc>
        <w:tc>
          <w:tcPr>
            <w:tcW w:w="605"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Дата</w:t>
            </w:r>
          </w:p>
        </w:tc>
        <w:tc>
          <w:tcPr>
            <w:tcW w:w="3503" w:type="dxa"/>
            <w:vMerge w:val="restart"/>
            <w:tcBorders>
              <w:top w:val="single" w:sz="12" w:space="0" w:color="auto"/>
              <w:left w:val="single" w:sz="12" w:space="0" w:color="auto"/>
              <w:bottom w:val="single" w:sz="12" w:space="0" w:color="auto"/>
              <w:right w:val="single" w:sz="12" w:space="0" w:color="auto"/>
            </w:tcBorders>
            <w:vAlign w:val="center"/>
            <w:hideMark/>
          </w:tcPr>
          <w:p w:rsidR="00E36E1F" w:rsidRPr="00E42D94" w:rsidRDefault="00E36E1F" w:rsidP="00174CB4">
            <w:pPr>
              <w:keepNext/>
              <w:spacing w:before="240" w:after="240" w:line="240" w:lineRule="auto"/>
              <w:ind w:right="170"/>
              <w:jc w:val="center"/>
              <w:outlineLvl w:val="0"/>
              <w:rPr>
                <w:rFonts w:ascii="GOST type A" w:eastAsia="Times New Roman" w:hAnsi="GOST type A" w:cs="Times New Roman"/>
                <w:bCs/>
                <w:iCs/>
                <w:sz w:val="28"/>
                <w:szCs w:val="28"/>
                <w:lang w:eastAsia="ru-RU"/>
              </w:rPr>
            </w:pPr>
            <w:r w:rsidRPr="00E42D94">
              <w:rPr>
                <w:rFonts w:ascii="GOST type A" w:eastAsia="Times New Roman" w:hAnsi="GOST type A" w:cs="Times New Roman"/>
                <w:bCs/>
                <w:iCs/>
                <w:sz w:val="28"/>
                <w:szCs w:val="28"/>
                <w:lang w:eastAsia="ru-RU"/>
              </w:rPr>
              <w:t>Практическое задание</w:t>
            </w:r>
          </w:p>
        </w:tc>
        <w:tc>
          <w:tcPr>
            <w:tcW w:w="859"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Лист</w:t>
            </w:r>
          </w:p>
        </w:tc>
        <w:tc>
          <w:tcPr>
            <w:tcW w:w="858"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Листов</w:t>
            </w:r>
          </w:p>
        </w:tc>
        <w:tc>
          <w:tcPr>
            <w:tcW w:w="953"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keepNext/>
              <w:spacing w:after="0" w:line="240" w:lineRule="auto"/>
              <w:ind w:left="-87" w:right="-59"/>
              <w:jc w:val="center"/>
              <w:outlineLvl w:val="8"/>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Масштаб</w:t>
            </w:r>
          </w:p>
        </w:tc>
      </w:tr>
      <w:tr w:rsidR="00E36E1F" w:rsidRPr="00755255" w:rsidTr="00174CB4">
        <w:trPr>
          <w:cantSplit/>
          <w:trHeight w:val="331"/>
        </w:trPr>
        <w:tc>
          <w:tcPr>
            <w:tcW w:w="1712" w:type="dxa"/>
            <w:gridSpan w:val="2"/>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92" w:right="-73"/>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Разработал</w:t>
            </w:r>
          </w:p>
        </w:tc>
        <w:tc>
          <w:tcPr>
            <w:tcW w:w="1262"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both"/>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Седин С.Б.</w:t>
            </w: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3503" w:type="dxa"/>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bCs/>
                <w:iCs/>
                <w:sz w:val="20"/>
                <w:szCs w:val="20"/>
                <w:lang w:eastAsia="ru-RU"/>
              </w:rPr>
            </w:pPr>
          </w:p>
        </w:tc>
        <w:tc>
          <w:tcPr>
            <w:tcW w:w="859" w:type="dxa"/>
            <w:vMerge w:val="restart"/>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335" w:right="-282"/>
              <w:jc w:val="center"/>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1</w:t>
            </w:r>
          </w:p>
        </w:tc>
        <w:tc>
          <w:tcPr>
            <w:tcW w:w="858" w:type="dxa"/>
            <w:vMerge w:val="restart"/>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center"/>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1</w:t>
            </w:r>
          </w:p>
        </w:tc>
        <w:tc>
          <w:tcPr>
            <w:tcW w:w="953" w:type="dxa"/>
            <w:vMerge w:val="restart"/>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iCs/>
                <w:sz w:val="20"/>
                <w:szCs w:val="20"/>
                <w:lang w:eastAsia="ru-RU"/>
              </w:rPr>
            </w:pPr>
          </w:p>
        </w:tc>
      </w:tr>
      <w:tr w:rsidR="00E36E1F" w:rsidRPr="00755255" w:rsidTr="00174CB4">
        <w:trPr>
          <w:cantSplit/>
          <w:trHeight w:hRule="exact" w:val="325"/>
        </w:trPr>
        <w:tc>
          <w:tcPr>
            <w:tcW w:w="1712" w:type="dxa"/>
            <w:gridSpan w:val="2"/>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right="-73" w:hanging="92"/>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Проверил</w:t>
            </w:r>
          </w:p>
        </w:tc>
        <w:tc>
          <w:tcPr>
            <w:tcW w:w="1262"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jc w:val="both"/>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Лазарев А.Л.</w:t>
            </w: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3503" w:type="dxa"/>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bCs/>
                <w:iCs/>
                <w:sz w:val="20"/>
                <w:szCs w:val="20"/>
                <w:lang w:eastAsia="ru-RU"/>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858" w:type="dxa"/>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953" w:type="dxa"/>
            <w:vMerge/>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r>
      <w:tr w:rsidR="00E36E1F" w:rsidRPr="00755255" w:rsidTr="00174CB4">
        <w:trPr>
          <w:cantSplit/>
          <w:trHeight w:hRule="exact" w:val="331"/>
        </w:trPr>
        <w:tc>
          <w:tcPr>
            <w:tcW w:w="1712" w:type="dxa"/>
            <w:gridSpan w:val="2"/>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92" w:right="-73"/>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w:t>
            </w:r>
            <w:proofErr w:type="spellStart"/>
            <w:r w:rsidRPr="009C5434">
              <w:rPr>
                <w:rFonts w:ascii="GOST type A" w:eastAsia="Times New Roman" w:hAnsi="GOST type A" w:cs="Times New Roman"/>
                <w:iCs/>
                <w:sz w:val="20"/>
                <w:szCs w:val="20"/>
                <w:lang w:eastAsia="ru-RU"/>
              </w:rPr>
              <w:t>Н.контр</w:t>
            </w:r>
            <w:proofErr w:type="spellEnd"/>
            <w:r w:rsidRPr="009C5434">
              <w:rPr>
                <w:rFonts w:ascii="GOST type A" w:eastAsia="Times New Roman" w:hAnsi="GOST type A" w:cs="Times New Roman"/>
                <w:iCs/>
                <w:sz w:val="20"/>
                <w:szCs w:val="20"/>
                <w:lang w:eastAsia="ru-RU"/>
              </w:rPr>
              <w:t>.</w:t>
            </w:r>
          </w:p>
        </w:tc>
        <w:tc>
          <w:tcPr>
            <w:tcW w:w="1262"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jc w:val="both"/>
              <w:rPr>
                <w:rFonts w:ascii="GOST type A" w:eastAsia="Times New Roman" w:hAnsi="GOST type A" w:cs="Times New Roman"/>
                <w:iCs/>
                <w:sz w:val="20"/>
                <w:szCs w:val="20"/>
                <w:lang w:eastAsia="ru-RU"/>
              </w:rPr>
            </w:pP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rPr>
                <w:rFonts w:ascii="GOST type A" w:eastAsia="Times New Roman" w:hAnsi="GOST type A" w:cs="Times New Roman"/>
                <w:iCs/>
                <w:sz w:val="20"/>
                <w:szCs w:val="20"/>
                <w:lang w:eastAsia="ru-RU"/>
              </w:rPr>
            </w:pPr>
          </w:p>
        </w:tc>
        <w:tc>
          <w:tcPr>
            <w:tcW w:w="3503" w:type="dxa"/>
            <w:vMerge w:val="restart"/>
            <w:tcBorders>
              <w:top w:val="single" w:sz="12" w:space="0" w:color="auto"/>
              <w:left w:val="single" w:sz="12" w:space="0" w:color="auto"/>
              <w:bottom w:val="single" w:sz="12" w:space="0" w:color="auto"/>
              <w:right w:val="single" w:sz="12" w:space="0" w:color="auto"/>
            </w:tcBorders>
            <w:vAlign w:val="center"/>
          </w:tcPr>
          <w:p w:rsidR="00E36E1F" w:rsidRPr="009C5434" w:rsidRDefault="00E36E1F" w:rsidP="00174CB4">
            <w:pPr>
              <w:spacing w:after="0" w:line="240" w:lineRule="auto"/>
              <w:jc w:val="center"/>
              <w:rPr>
                <w:rFonts w:ascii="GOST type A" w:eastAsia="Times New Roman" w:hAnsi="GOST type A" w:cs="Times New Roman"/>
                <w:b/>
                <w:bCs/>
                <w:sz w:val="20"/>
                <w:szCs w:val="20"/>
                <w:lang w:eastAsia="ru-RU"/>
              </w:rPr>
            </w:pPr>
          </w:p>
        </w:tc>
        <w:tc>
          <w:tcPr>
            <w:tcW w:w="2670"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36E1F" w:rsidRPr="00E42D94" w:rsidRDefault="00E36E1F" w:rsidP="00174CB4">
            <w:pPr>
              <w:spacing w:after="0" w:line="240" w:lineRule="auto"/>
              <w:ind w:right="-79"/>
              <w:jc w:val="center"/>
              <w:rPr>
                <w:rFonts w:ascii="GOST type A" w:eastAsia="Times New Roman" w:hAnsi="GOST type A" w:cs="Times New Roman"/>
                <w:iCs/>
                <w:sz w:val="28"/>
                <w:szCs w:val="28"/>
                <w:lang w:eastAsia="ru-RU"/>
              </w:rPr>
            </w:pPr>
            <w:r w:rsidRPr="00E42D94">
              <w:rPr>
                <w:rFonts w:ascii="GOST type A" w:eastAsia="Times New Roman" w:hAnsi="GOST type A" w:cs="Times New Roman"/>
                <w:iCs/>
                <w:sz w:val="28"/>
                <w:szCs w:val="28"/>
                <w:lang w:eastAsia="ru-RU"/>
              </w:rPr>
              <w:t>В/02.3</w:t>
            </w:r>
          </w:p>
        </w:tc>
      </w:tr>
      <w:tr w:rsidR="00E36E1F" w:rsidRPr="00755255" w:rsidTr="00174CB4">
        <w:trPr>
          <w:cantSplit/>
          <w:trHeight w:val="350"/>
        </w:trPr>
        <w:tc>
          <w:tcPr>
            <w:tcW w:w="1712" w:type="dxa"/>
            <w:gridSpan w:val="2"/>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92" w:right="-73"/>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Утвердил</w:t>
            </w:r>
          </w:p>
        </w:tc>
        <w:tc>
          <w:tcPr>
            <w:tcW w:w="1262" w:type="dxa"/>
            <w:tcBorders>
              <w:top w:val="single" w:sz="12" w:space="0" w:color="auto"/>
              <w:left w:val="single" w:sz="12" w:space="0" w:color="auto"/>
              <w:bottom w:val="single" w:sz="12" w:space="0" w:color="auto"/>
              <w:right w:val="single" w:sz="12" w:space="0" w:color="auto"/>
            </w:tcBorders>
            <w:vAlign w:val="center"/>
            <w:hideMark/>
          </w:tcPr>
          <w:p w:rsidR="00E36E1F" w:rsidRPr="009C5434" w:rsidRDefault="00E36E1F" w:rsidP="00174CB4">
            <w:pPr>
              <w:spacing w:after="0" w:line="240" w:lineRule="auto"/>
              <w:ind w:left="-113"/>
              <w:jc w:val="both"/>
              <w:rPr>
                <w:rFonts w:ascii="GOST type A" w:eastAsia="Times New Roman" w:hAnsi="GOST type A" w:cs="Times New Roman"/>
                <w:iCs/>
                <w:sz w:val="20"/>
                <w:szCs w:val="20"/>
                <w:lang w:eastAsia="ru-RU"/>
              </w:rPr>
            </w:pPr>
            <w:r w:rsidRPr="009C5434">
              <w:rPr>
                <w:rFonts w:ascii="GOST type A" w:eastAsia="Times New Roman" w:hAnsi="GOST type A" w:cs="Times New Roman"/>
                <w:iCs/>
                <w:sz w:val="20"/>
                <w:szCs w:val="20"/>
                <w:lang w:eastAsia="ru-RU"/>
              </w:rPr>
              <w:t xml:space="preserve"> </w:t>
            </w:r>
            <w:r>
              <w:rPr>
                <w:rFonts w:ascii="GOST type A" w:eastAsia="Times New Roman" w:hAnsi="GOST type A" w:cs="Times New Roman"/>
                <w:iCs/>
                <w:sz w:val="20"/>
                <w:szCs w:val="20"/>
                <w:lang w:eastAsia="ru-RU"/>
              </w:rPr>
              <w:t xml:space="preserve"> </w:t>
            </w:r>
            <w:proofErr w:type="spellStart"/>
            <w:r w:rsidRPr="009C5434">
              <w:rPr>
                <w:rFonts w:ascii="GOST type A" w:eastAsia="Times New Roman" w:hAnsi="GOST type A" w:cs="Times New Roman"/>
                <w:iCs/>
                <w:sz w:val="20"/>
                <w:szCs w:val="20"/>
                <w:lang w:eastAsia="ru-RU"/>
              </w:rPr>
              <w:t>Коротин</w:t>
            </w:r>
            <w:proofErr w:type="spellEnd"/>
            <w:r w:rsidRPr="009C5434">
              <w:rPr>
                <w:rFonts w:ascii="GOST type A" w:eastAsia="Times New Roman" w:hAnsi="GOST type A" w:cs="Times New Roman"/>
                <w:iCs/>
                <w:sz w:val="20"/>
                <w:szCs w:val="20"/>
                <w:lang w:eastAsia="ru-RU"/>
              </w:rPr>
              <w:t xml:space="preserve"> А.И.</w:t>
            </w:r>
          </w:p>
        </w:tc>
        <w:tc>
          <w:tcPr>
            <w:tcW w:w="738" w:type="dxa"/>
            <w:tcBorders>
              <w:top w:val="single" w:sz="12" w:space="0" w:color="auto"/>
              <w:left w:val="single" w:sz="12" w:space="0" w:color="auto"/>
              <w:bottom w:val="single" w:sz="12" w:space="0" w:color="auto"/>
              <w:right w:val="single" w:sz="12" w:space="0" w:color="auto"/>
            </w:tcBorders>
            <w:vAlign w:val="center"/>
          </w:tcPr>
          <w:p w:rsidR="00E36E1F" w:rsidRPr="00755255" w:rsidRDefault="00E36E1F" w:rsidP="00174CB4">
            <w:pPr>
              <w:spacing w:after="0" w:line="240" w:lineRule="auto"/>
              <w:ind w:firstLine="567"/>
              <w:rPr>
                <w:rFonts w:ascii="Times New Roman" w:eastAsia="Times New Roman" w:hAnsi="Times New Roman" w:cs="Times New Roman"/>
                <w:sz w:val="20"/>
                <w:szCs w:val="20"/>
                <w:lang w:eastAsia="ru-RU"/>
              </w:rPr>
            </w:pPr>
          </w:p>
        </w:tc>
        <w:tc>
          <w:tcPr>
            <w:tcW w:w="605" w:type="dxa"/>
            <w:tcBorders>
              <w:top w:val="single" w:sz="12" w:space="0" w:color="auto"/>
              <w:left w:val="single" w:sz="12" w:space="0" w:color="auto"/>
              <w:bottom w:val="single" w:sz="12" w:space="0" w:color="auto"/>
              <w:right w:val="single" w:sz="12" w:space="0" w:color="auto"/>
            </w:tcBorders>
            <w:vAlign w:val="center"/>
          </w:tcPr>
          <w:p w:rsidR="00E36E1F" w:rsidRPr="00755255" w:rsidRDefault="00E36E1F" w:rsidP="00174CB4">
            <w:pPr>
              <w:spacing w:after="0" w:line="240" w:lineRule="auto"/>
              <w:ind w:firstLine="567"/>
              <w:rPr>
                <w:rFonts w:ascii="Times New Roman" w:eastAsia="Times New Roman" w:hAnsi="Times New Roman" w:cs="Times New Roman"/>
                <w:sz w:val="20"/>
                <w:szCs w:val="20"/>
                <w:lang w:eastAsia="ru-RU"/>
              </w:rPr>
            </w:pPr>
          </w:p>
        </w:tc>
        <w:tc>
          <w:tcPr>
            <w:tcW w:w="3503" w:type="dxa"/>
            <w:vMerge/>
            <w:tcBorders>
              <w:top w:val="single" w:sz="12" w:space="0" w:color="auto"/>
              <w:left w:val="single" w:sz="12" w:space="0" w:color="auto"/>
              <w:bottom w:val="single" w:sz="12" w:space="0" w:color="auto"/>
              <w:right w:val="single" w:sz="12" w:space="0" w:color="auto"/>
            </w:tcBorders>
            <w:vAlign w:val="center"/>
            <w:hideMark/>
          </w:tcPr>
          <w:p w:rsidR="00E36E1F" w:rsidRPr="00755255" w:rsidRDefault="00E36E1F" w:rsidP="00174CB4">
            <w:pPr>
              <w:spacing w:after="0" w:line="240" w:lineRule="auto"/>
              <w:rPr>
                <w:rFonts w:ascii="Times New Roman" w:eastAsia="Times New Roman" w:hAnsi="Times New Roman" w:cs="Times New Roman"/>
                <w:b/>
                <w:bCs/>
                <w:sz w:val="20"/>
                <w:szCs w:val="20"/>
                <w:lang w:eastAsia="ru-RU"/>
              </w:rPr>
            </w:pPr>
          </w:p>
        </w:tc>
        <w:tc>
          <w:tcPr>
            <w:tcW w:w="2670" w:type="dxa"/>
            <w:gridSpan w:val="3"/>
            <w:vMerge/>
            <w:tcBorders>
              <w:top w:val="single" w:sz="12" w:space="0" w:color="auto"/>
              <w:left w:val="single" w:sz="12" w:space="0" w:color="auto"/>
              <w:bottom w:val="single" w:sz="12" w:space="0" w:color="auto"/>
              <w:right w:val="single" w:sz="12" w:space="0" w:color="auto"/>
            </w:tcBorders>
            <w:vAlign w:val="center"/>
            <w:hideMark/>
          </w:tcPr>
          <w:p w:rsidR="00E36E1F" w:rsidRPr="00755255" w:rsidRDefault="00E36E1F" w:rsidP="00174CB4">
            <w:pPr>
              <w:spacing w:after="0" w:line="240" w:lineRule="auto"/>
              <w:rPr>
                <w:rFonts w:ascii="Times New Roman" w:eastAsia="Times New Roman" w:hAnsi="Times New Roman" w:cs="Times New Roman"/>
                <w:iCs/>
                <w:sz w:val="20"/>
                <w:szCs w:val="20"/>
                <w:lang w:eastAsia="ru-RU"/>
              </w:rPr>
            </w:pPr>
          </w:p>
        </w:tc>
      </w:tr>
    </w:tbl>
    <w:p w:rsidR="00E36E1F" w:rsidRDefault="00E36E1F" w:rsidP="00E36E1F">
      <w:pPr>
        <w:spacing w:after="0" w:line="240" w:lineRule="auto"/>
        <w:ind w:right="-143"/>
        <w:jc w:val="center"/>
        <w:rPr>
          <w:rFonts w:ascii="Times New Roman" w:hAnsi="Times New Roman" w:cs="Times New Roman"/>
          <w:b/>
          <w:sz w:val="20"/>
          <w:szCs w:val="20"/>
        </w:rPr>
      </w:pPr>
    </w:p>
    <w:p w:rsidR="00E36E1F" w:rsidRDefault="00E36E1F" w:rsidP="00E36E1F">
      <w:pPr>
        <w:spacing w:after="0" w:line="240" w:lineRule="auto"/>
        <w:ind w:right="-143"/>
        <w:jc w:val="center"/>
        <w:rPr>
          <w:rFonts w:ascii="Times New Roman" w:hAnsi="Times New Roman" w:cs="Times New Roman"/>
          <w:b/>
          <w:sz w:val="20"/>
          <w:szCs w:val="20"/>
        </w:rPr>
      </w:pPr>
    </w:p>
    <w:p w:rsidR="00E36E1F" w:rsidRDefault="00E36E1F" w:rsidP="00E36E1F">
      <w:pPr>
        <w:spacing w:after="0" w:line="240" w:lineRule="auto"/>
        <w:ind w:right="-143"/>
        <w:jc w:val="center"/>
        <w:rPr>
          <w:rFonts w:ascii="Times New Roman" w:eastAsia="Calibri" w:hAnsi="Times New Roman" w:cs="Times New Roman"/>
          <w:b/>
          <w:sz w:val="20"/>
          <w:szCs w:val="20"/>
          <w:lang w:eastAsia="ar-SA"/>
        </w:rPr>
      </w:pPr>
      <w:r>
        <w:rPr>
          <w:rFonts w:ascii="Times New Roman" w:hAnsi="Times New Roman" w:cs="Times New Roman"/>
          <w:b/>
          <w:sz w:val="20"/>
          <w:szCs w:val="20"/>
        </w:rPr>
        <w:t>Операционно-технологическая карта</w:t>
      </w:r>
    </w:p>
    <w:p w:rsidR="00E36E1F" w:rsidRDefault="00E36E1F" w:rsidP="00E36E1F">
      <w:pPr>
        <w:widowControl w:val="0"/>
        <w:autoSpaceDE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сборки и ручной дуговой сварки плавящимся покрытым электродом</w:t>
      </w:r>
    </w:p>
    <w:p w:rsidR="00E36E1F" w:rsidRDefault="00E36E1F" w:rsidP="00E36E1F">
      <w:pPr>
        <w:widowControl w:val="0"/>
        <w:autoSpaceDE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ТК-01-00002-024-008.</w:t>
      </w:r>
    </w:p>
    <w:p w:rsidR="00E36E1F" w:rsidRDefault="00E36E1F" w:rsidP="00E36E1F">
      <w:pPr>
        <w:widowControl w:val="0"/>
        <w:spacing w:after="0" w:line="240" w:lineRule="auto"/>
        <w:jc w:val="center"/>
        <w:rPr>
          <w:rFonts w:ascii="Times New Roman" w:eastAsia="Microsoft Sans Serif" w:hAnsi="Times New Roman" w:cs="Times New Roman"/>
          <w:b/>
          <w:color w:val="000000"/>
          <w:sz w:val="20"/>
          <w:szCs w:val="20"/>
          <w:shd w:val="clear" w:color="auto" w:fill="FFFFFF"/>
          <w:lang w:eastAsia="ru-RU" w:bidi="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5036"/>
        <w:gridCol w:w="4593"/>
      </w:tblGrid>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 </w:t>
            </w:r>
            <w:proofErr w:type="gramStart"/>
            <w:r>
              <w:rPr>
                <w:rFonts w:ascii="Times New Roman" w:eastAsia="Microsoft Sans Serif" w:hAnsi="Times New Roman" w:cs="Times New Roman"/>
                <w:color w:val="000000"/>
                <w:sz w:val="20"/>
                <w:szCs w:val="20"/>
                <w:lang w:eastAsia="ru-RU"/>
              </w:rPr>
              <w:t>п</w:t>
            </w:r>
            <w:proofErr w:type="gramEnd"/>
            <w:r>
              <w:rPr>
                <w:rFonts w:ascii="Times New Roman" w:eastAsia="Microsoft Sans Serif" w:hAnsi="Times New Roman" w:cs="Times New Roman"/>
                <w:color w:val="000000"/>
                <w:sz w:val="20"/>
                <w:szCs w:val="20"/>
                <w:lang w:eastAsia="ru-RU"/>
              </w:rPr>
              <w:t>/п</w:t>
            </w: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Наименование </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Обозначения (показатели)</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color w:val="000000"/>
                <w:sz w:val="20"/>
                <w:szCs w:val="20"/>
                <w:lang w:eastAsia="ru-RU"/>
              </w:rPr>
              <w:t>Способ сварки</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i/>
                <w:color w:val="000000"/>
                <w:sz w:val="20"/>
                <w:szCs w:val="20"/>
                <w:lang w:eastAsia="ru-RU"/>
              </w:rPr>
            </w:pPr>
            <w:r>
              <w:rPr>
                <w:rFonts w:ascii="Times New Roman" w:hAnsi="Times New Roman" w:cs="Times New Roman"/>
                <w:sz w:val="20"/>
                <w:szCs w:val="20"/>
              </w:rPr>
              <w:t xml:space="preserve">Сварка ручная дуговая плавящимся покрытым  электродом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ИСО 4063-111</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Основной материал (марки)</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i/>
                <w:color w:val="000000"/>
                <w:sz w:val="20"/>
                <w:szCs w:val="20"/>
                <w:lang w:eastAsia="ru-RU"/>
              </w:rPr>
            </w:pPr>
            <w:r>
              <w:rPr>
                <w:rFonts w:ascii="Times New Roman" w:hAnsi="Times New Roman" w:cs="Times New Roman"/>
                <w:sz w:val="20"/>
                <w:szCs w:val="20"/>
              </w:rPr>
              <w:t xml:space="preserve"> Детали поз.1, 2, 3 – сталь 20 ГОСТ 19903-74; детали поз. 4, 5–сталь 20 ГОСТ 8732-78,  </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Pr="00ED41B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Pr="00ED41B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sidRPr="00ED41BF">
              <w:rPr>
                <w:rFonts w:ascii="Times New Roman" w:eastAsia="Microsoft Sans Serif" w:hAnsi="Times New Roman" w:cs="Times New Roman"/>
                <w:bCs/>
                <w:color w:val="000000"/>
                <w:sz w:val="20"/>
                <w:szCs w:val="20"/>
                <w:lang w:eastAsia="ru-RU"/>
              </w:rPr>
              <w:t>Сварочные материалы</w:t>
            </w:r>
            <w:r>
              <w:rPr>
                <w:rFonts w:ascii="Times New Roman" w:eastAsia="Microsoft Sans Serif" w:hAnsi="Times New Roman" w:cs="Times New Roman"/>
                <w:bCs/>
                <w:color w:val="000000"/>
                <w:sz w:val="20"/>
                <w:szCs w:val="20"/>
                <w:lang w:eastAsia="ru-RU"/>
              </w:rPr>
              <w:t xml:space="preserve">,  тип, </w:t>
            </w:r>
            <w:r w:rsidRPr="00ED41BF">
              <w:rPr>
                <w:rFonts w:ascii="Times New Roman" w:eastAsia="Microsoft Sans Serif" w:hAnsi="Times New Roman" w:cs="Times New Roman"/>
                <w:bCs/>
                <w:color w:val="000000"/>
                <w:sz w:val="20"/>
                <w:szCs w:val="20"/>
                <w:lang w:eastAsia="ru-RU"/>
              </w:rPr>
              <w:t>марка</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Pr="00ED41BF" w:rsidRDefault="00E36E1F" w:rsidP="00174CB4">
            <w:pPr>
              <w:widowControl w:val="0"/>
              <w:spacing w:after="0" w:line="240" w:lineRule="auto"/>
              <w:rPr>
                <w:rFonts w:ascii="Times New Roman" w:eastAsia="Microsoft Sans Serif" w:hAnsi="Times New Roman" w:cs="Times New Roman"/>
                <w:bCs/>
                <w:i/>
                <w:color w:val="000000"/>
                <w:sz w:val="20"/>
                <w:szCs w:val="20"/>
                <w:lang w:eastAsia="ru-RU"/>
              </w:rPr>
            </w:pPr>
            <w:r w:rsidRPr="00ED41BF">
              <w:rPr>
                <w:rFonts w:ascii="Times New Roman" w:hAnsi="Times New Roman" w:cs="Times New Roman"/>
                <w:sz w:val="20"/>
                <w:szCs w:val="20"/>
              </w:rPr>
              <w:t xml:space="preserve">Сварочные покрытые  электроды </w:t>
            </w:r>
            <w:r w:rsidRPr="00ED41BF">
              <w:rPr>
                <w:rFonts w:ascii="Times New Roman" w:hAnsi="Times New Roman" w:cs="Times New Roman"/>
                <w:color w:val="000000"/>
                <w:sz w:val="20"/>
                <w:szCs w:val="20"/>
              </w:rPr>
              <w:t xml:space="preserve"> ГОСТ 9467-75</w:t>
            </w:r>
            <w:r>
              <w:rPr>
                <w:rFonts w:ascii="Times New Roman" w:hAnsi="Times New Roman" w:cs="Times New Roman"/>
                <w:color w:val="000000"/>
                <w:sz w:val="20"/>
                <w:szCs w:val="20"/>
              </w:rPr>
              <w:t xml:space="preserve"> </w:t>
            </w:r>
            <w:r w:rsidRPr="00ED41BF">
              <w:rPr>
                <w:rFonts w:ascii="Times New Roman" w:hAnsi="Times New Roman" w:cs="Times New Roman"/>
                <w:color w:val="000000"/>
                <w:sz w:val="20"/>
                <w:szCs w:val="20"/>
              </w:rPr>
              <w:t>тип Э50А</w:t>
            </w:r>
            <w:r>
              <w:rPr>
                <w:rFonts w:ascii="Times New Roman" w:hAnsi="Times New Roman" w:cs="Times New Roman"/>
                <w:color w:val="000000"/>
                <w:sz w:val="20"/>
                <w:szCs w:val="20"/>
              </w:rPr>
              <w:t xml:space="preserve">, </w:t>
            </w:r>
            <w:r w:rsidRPr="00ED41BF">
              <w:rPr>
                <w:rFonts w:ascii="Times New Roman" w:hAnsi="Times New Roman" w:cs="Times New Roman"/>
                <w:color w:val="000000"/>
                <w:sz w:val="20"/>
                <w:szCs w:val="20"/>
              </w:rPr>
              <w:t>марка ЛБ-52У</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Pr="00ED41B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Pr="00ED41BF" w:rsidRDefault="00E36E1F" w:rsidP="00174CB4">
            <w:pPr>
              <w:widowControl w:val="0"/>
              <w:spacing w:after="0" w:line="240" w:lineRule="auto"/>
              <w:jc w:val="both"/>
              <w:rPr>
                <w:rFonts w:ascii="Times New Roman" w:eastAsia="Microsoft Sans Serif" w:hAnsi="Times New Roman" w:cs="Times New Roman"/>
                <w:color w:val="000000"/>
                <w:sz w:val="20"/>
                <w:szCs w:val="20"/>
                <w:lang w:eastAsia="ru-RU"/>
              </w:rPr>
            </w:pPr>
            <w:r w:rsidRPr="00ED41BF">
              <w:rPr>
                <w:rFonts w:ascii="Times New Roman" w:eastAsia="Microsoft Sans Serif" w:hAnsi="Times New Roman" w:cs="Times New Roman"/>
                <w:color w:val="000000"/>
                <w:sz w:val="20"/>
                <w:szCs w:val="20"/>
                <w:lang w:eastAsia="ru-RU"/>
              </w:rPr>
              <w:t xml:space="preserve">Вид покрытия электродов </w:t>
            </w:r>
            <w:r w:rsidRPr="00ED41BF">
              <w:rPr>
                <w:rFonts w:ascii="Times New Roman" w:eastAsia="Microsoft Sans Serif" w:hAnsi="Times New Roman" w:cs="Times New Roman"/>
                <w:bCs/>
                <w:color w:val="000000"/>
                <w:sz w:val="20"/>
                <w:szCs w:val="20"/>
                <w:lang w:eastAsia="ru-RU"/>
              </w:rPr>
              <w:t>(для РД)</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Pr="00ED41B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sidRPr="00ED41BF">
              <w:rPr>
                <w:rFonts w:ascii="Times New Roman" w:eastAsia="Microsoft Sans Serif" w:hAnsi="Times New Roman" w:cs="Times New Roman"/>
                <w:bCs/>
                <w:color w:val="000000"/>
                <w:sz w:val="20"/>
                <w:szCs w:val="20"/>
                <w:lang w:eastAsia="ru-RU"/>
              </w:rPr>
              <w:t>Основное (Б)</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Сварочное оборудование</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ВД-252</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Типоразмер,  </w:t>
            </w:r>
            <w:proofErr w:type="gramStart"/>
            <w:r>
              <w:rPr>
                <w:rFonts w:ascii="Times New Roman" w:eastAsia="Microsoft Sans Serif" w:hAnsi="Times New Roman" w:cs="Times New Roman"/>
                <w:bCs/>
                <w:color w:val="000000"/>
                <w:sz w:val="20"/>
                <w:szCs w:val="20"/>
                <w:lang w:eastAsia="ru-RU"/>
              </w:rPr>
              <w:t>мм</w:t>
            </w:r>
            <w:proofErr w:type="gramEnd"/>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Детали поз.1, 2 – лист 150х150х8,</w:t>
            </w:r>
          </w:p>
          <w:p w:rsidR="00E36E1F" w:rsidRDefault="00E36E1F" w:rsidP="00174CB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поз.3 –лист 300х150х8,</w:t>
            </w:r>
          </w:p>
          <w:p w:rsidR="00E36E1F" w:rsidRDefault="00E36E1F" w:rsidP="00174CB4">
            <w:pPr>
              <w:widowControl w:val="0"/>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поз. 4, 5– труба 57х3,5х150.</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Тип сварного соединения</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Сварной шов №1-С8, №2-У4, №3-У17, №4-С17</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Вид шва соединения</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i/>
                <w:color w:val="000000"/>
                <w:sz w:val="20"/>
                <w:szCs w:val="20"/>
                <w:lang w:eastAsia="ru-RU"/>
              </w:rPr>
            </w:pPr>
            <w:r>
              <w:rPr>
                <w:rFonts w:ascii="Times New Roman" w:hAnsi="Times New Roman" w:cs="Times New Roman"/>
                <w:sz w:val="20"/>
                <w:szCs w:val="20"/>
              </w:rPr>
              <w:t>Сварной шов №№1, 2, 3, 4-односторонний</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Форма подготовки кромок</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Сварной шов №1 – со скосом одной кромки ГОСТ 5264-80, №№2, 3 – без скоса кромок  ГОСТ 5264-80, №4 - со скосом двух кромок ГОСТ 16037-80</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Положение при сварке</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i/>
                <w:color w:val="000000"/>
                <w:sz w:val="20"/>
                <w:szCs w:val="20"/>
                <w:lang w:eastAsia="ru-RU"/>
              </w:rPr>
            </w:pPr>
            <w:r>
              <w:rPr>
                <w:rFonts w:ascii="Times New Roman" w:hAnsi="Times New Roman" w:cs="Times New Roman"/>
                <w:sz w:val="20"/>
                <w:szCs w:val="20"/>
              </w:rPr>
              <w:t>Сварной шов №1 - Г, №2 - В</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№3 - В1, №4 - В1</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Способ сборки</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На прихватках</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Метод подготовки и очистки</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color w:val="000000"/>
                <w:sz w:val="20"/>
                <w:szCs w:val="20"/>
                <w:lang w:eastAsia="ru-RU"/>
              </w:rPr>
              <w:t>Механическая</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Требования к прихваткам</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Шов №1 - кол-во 2шт., </w:t>
            </w:r>
            <w:r>
              <w:rPr>
                <w:rFonts w:ascii="Times New Roman" w:eastAsia="Microsoft Sans Serif" w:hAnsi="Times New Roman" w:cs="Times New Roman"/>
                <w:color w:val="000000"/>
                <w:sz w:val="20"/>
                <w:szCs w:val="20"/>
                <w:lang w:val="en-US" w:eastAsia="ru-RU"/>
              </w:rPr>
              <w:t>L</w:t>
            </w:r>
            <w:r>
              <w:rPr>
                <w:rFonts w:ascii="Times New Roman" w:eastAsia="Microsoft Sans Serif" w:hAnsi="Times New Roman" w:cs="Times New Roman"/>
                <w:color w:val="000000"/>
                <w:sz w:val="20"/>
                <w:szCs w:val="20"/>
                <w:lang w:eastAsia="ru-RU"/>
              </w:rPr>
              <w:t xml:space="preserve"> - 20-30 мм, </w:t>
            </w:r>
            <w:r>
              <w:rPr>
                <w:rFonts w:ascii="Times New Roman" w:eastAsia="Microsoft Sans Serif" w:hAnsi="Times New Roman" w:cs="Times New Roman"/>
                <w:color w:val="000000"/>
                <w:sz w:val="20"/>
                <w:szCs w:val="20"/>
                <w:lang w:val="en-US" w:eastAsia="ru-RU"/>
              </w:rPr>
              <w:t>H</w:t>
            </w:r>
            <w:r>
              <w:rPr>
                <w:rFonts w:ascii="Times New Roman" w:eastAsia="Microsoft Sans Serif" w:hAnsi="Times New Roman" w:cs="Times New Roman"/>
                <w:color w:val="000000"/>
                <w:sz w:val="20"/>
                <w:szCs w:val="20"/>
                <w:lang w:eastAsia="ru-RU"/>
              </w:rPr>
              <w:t xml:space="preserve">-2 мм; </w:t>
            </w: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шов №2 – кол-во 2шт., </w:t>
            </w:r>
            <w:r>
              <w:rPr>
                <w:rFonts w:ascii="Times New Roman" w:eastAsia="Microsoft Sans Serif" w:hAnsi="Times New Roman" w:cs="Times New Roman"/>
                <w:color w:val="000000"/>
                <w:sz w:val="20"/>
                <w:szCs w:val="20"/>
                <w:lang w:val="en-US" w:eastAsia="ru-RU"/>
              </w:rPr>
              <w:t>L</w:t>
            </w:r>
            <w:r>
              <w:rPr>
                <w:rFonts w:ascii="Times New Roman" w:eastAsia="Microsoft Sans Serif" w:hAnsi="Times New Roman" w:cs="Times New Roman"/>
                <w:color w:val="000000"/>
                <w:sz w:val="20"/>
                <w:szCs w:val="20"/>
                <w:lang w:eastAsia="ru-RU"/>
              </w:rPr>
              <w:t xml:space="preserve">-20-30 мм, </w:t>
            </w:r>
            <w:r>
              <w:rPr>
                <w:rFonts w:ascii="Times New Roman" w:eastAsia="Microsoft Sans Serif" w:hAnsi="Times New Roman" w:cs="Times New Roman"/>
                <w:color w:val="000000"/>
                <w:sz w:val="20"/>
                <w:szCs w:val="20"/>
                <w:lang w:val="en-US" w:eastAsia="ru-RU"/>
              </w:rPr>
              <w:t>H</w:t>
            </w:r>
            <w:r>
              <w:rPr>
                <w:rFonts w:ascii="Times New Roman" w:eastAsia="Microsoft Sans Serif" w:hAnsi="Times New Roman" w:cs="Times New Roman"/>
                <w:color w:val="000000"/>
                <w:sz w:val="20"/>
                <w:szCs w:val="20"/>
                <w:lang w:eastAsia="ru-RU"/>
              </w:rPr>
              <w:t xml:space="preserve">-2 мм; </w:t>
            </w: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шов №3 – кол-во 2шт., </w:t>
            </w:r>
            <w:r>
              <w:rPr>
                <w:rFonts w:ascii="Times New Roman" w:eastAsia="Microsoft Sans Serif" w:hAnsi="Times New Roman" w:cs="Times New Roman"/>
                <w:color w:val="000000"/>
                <w:sz w:val="20"/>
                <w:szCs w:val="20"/>
                <w:lang w:val="en-US" w:eastAsia="ru-RU"/>
              </w:rPr>
              <w:t>L</w:t>
            </w:r>
            <w:r>
              <w:rPr>
                <w:rFonts w:ascii="Times New Roman" w:eastAsia="Microsoft Sans Serif" w:hAnsi="Times New Roman" w:cs="Times New Roman"/>
                <w:color w:val="000000"/>
                <w:sz w:val="20"/>
                <w:szCs w:val="20"/>
                <w:lang w:eastAsia="ru-RU"/>
              </w:rPr>
              <w:t xml:space="preserve">-10-20 мм, </w:t>
            </w:r>
            <w:r>
              <w:rPr>
                <w:rFonts w:ascii="Times New Roman" w:eastAsia="Microsoft Sans Serif" w:hAnsi="Times New Roman" w:cs="Times New Roman"/>
                <w:color w:val="000000"/>
                <w:sz w:val="20"/>
                <w:szCs w:val="20"/>
                <w:lang w:val="en-US" w:eastAsia="ru-RU"/>
              </w:rPr>
              <w:t>H</w:t>
            </w:r>
            <w:r>
              <w:rPr>
                <w:rFonts w:ascii="Times New Roman" w:eastAsia="Microsoft Sans Serif" w:hAnsi="Times New Roman" w:cs="Times New Roman"/>
                <w:color w:val="000000"/>
                <w:sz w:val="20"/>
                <w:szCs w:val="20"/>
                <w:lang w:eastAsia="ru-RU"/>
              </w:rPr>
              <w:t>-2 мм;</w:t>
            </w: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шов №4 – кол-во 2 шт., </w:t>
            </w:r>
            <w:r>
              <w:rPr>
                <w:rFonts w:ascii="Times New Roman" w:eastAsia="Microsoft Sans Serif" w:hAnsi="Times New Roman" w:cs="Times New Roman"/>
                <w:color w:val="000000"/>
                <w:sz w:val="20"/>
                <w:szCs w:val="20"/>
                <w:lang w:val="en-US" w:eastAsia="ru-RU"/>
              </w:rPr>
              <w:t>L</w:t>
            </w:r>
            <w:r>
              <w:rPr>
                <w:rFonts w:ascii="Times New Roman" w:eastAsia="Microsoft Sans Serif" w:hAnsi="Times New Roman" w:cs="Times New Roman"/>
                <w:color w:val="000000"/>
                <w:sz w:val="20"/>
                <w:szCs w:val="20"/>
                <w:lang w:eastAsia="ru-RU"/>
              </w:rPr>
              <w:t>-10-20 мм, Н-2мм.</w:t>
            </w:r>
          </w:p>
        </w:tc>
      </w:tr>
      <w:tr w:rsidR="00E36E1F" w:rsidTr="00174CB4">
        <w:trPr>
          <w:trHeight w:val="20"/>
        </w:trPr>
        <w:tc>
          <w:tcPr>
            <w:tcW w:w="861"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numPr>
                <w:ilvl w:val="0"/>
                <w:numId w:val="1"/>
              </w:numPr>
              <w:spacing w:after="0" w:line="240" w:lineRule="auto"/>
              <w:ind w:left="0" w:firstLine="0"/>
              <w:jc w:val="center"/>
              <w:rPr>
                <w:rFonts w:ascii="Times New Roman" w:eastAsia="Microsoft Sans Serif" w:hAnsi="Times New Roman" w:cs="Times New Roman"/>
                <w:color w:val="000000"/>
                <w:sz w:val="20"/>
                <w:szCs w:val="20"/>
                <w:lang w:eastAsia="ru-RU"/>
              </w:rPr>
            </w:pPr>
          </w:p>
        </w:tc>
        <w:tc>
          <w:tcPr>
            <w:tcW w:w="5036"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Клеймо</w:t>
            </w:r>
          </w:p>
        </w:tc>
        <w:tc>
          <w:tcPr>
            <w:tcW w:w="45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tc>
      </w:tr>
    </w:tbl>
    <w:p w:rsidR="00E36E1F" w:rsidRDefault="00E36E1F" w:rsidP="00E36E1F">
      <w:pPr>
        <w:widowControl w:val="0"/>
        <w:spacing w:after="0" w:line="240" w:lineRule="auto"/>
        <w:jc w:val="center"/>
        <w:rPr>
          <w:rFonts w:ascii="Times New Roman" w:hAnsi="Times New Roman" w:cs="Times New Roman"/>
          <w:b/>
          <w:sz w:val="20"/>
          <w:szCs w:val="20"/>
        </w:rPr>
      </w:pPr>
    </w:p>
    <w:p w:rsidR="00E36E1F" w:rsidRDefault="00E36E1F" w:rsidP="00E36E1F">
      <w:pPr>
        <w:widowControl w:val="0"/>
        <w:spacing w:after="0" w:line="240" w:lineRule="auto"/>
        <w:jc w:val="center"/>
        <w:rPr>
          <w:rFonts w:ascii="Times New Roman" w:eastAsia="Microsoft Sans Serif" w:hAnsi="Times New Roman" w:cs="Times New Roman"/>
          <w:b/>
          <w:color w:val="000000"/>
          <w:sz w:val="20"/>
          <w:szCs w:val="20"/>
          <w:shd w:val="clear" w:color="auto" w:fill="FFFFFF"/>
          <w:lang w:eastAsia="ru-RU" w:bidi="ru-RU"/>
        </w:rPr>
      </w:pPr>
      <w:r>
        <w:rPr>
          <w:rFonts w:ascii="Times New Roman" w:hAnsi="Times New Roman" w:cs="Times New Roman"/>
          <w:b/>
          <w:sz w:val="20"/>
          <w:szCs w:val="20"/>
        </w:rPr>
        <w:t>Эскизы сварного соединения С8 ГОСТ 5264-80 (шов №1).</w:t>
      </w:r>
    </w:p>
    <w:tbl>
      <w:tblPr>
        <w:tblpPr w:leftFromText="181" w:rightFromText="181" w:bottomFromText="200" w:vertAnchor="text" w:horzAnchor="page" w:tblpX="1132" w:tblpY="206"/>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3155"/>
        <w:gridCol w:w="3549"/>
      </w:tblGrid>
      <w:tr w:rsidR="00E36E1F" w:rsidTr="00174CB4">
        <w:tc>
          <w:tcPr>
            <w:tcW w:w="3810"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Конструкция соединения</w:t>
            </w:r>
          </w:p>
        </w:tc>
        <w:tc>
          <w:tcPr>
            <w:tcW w:w="3155"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Конструктивные элементы шва</w:t>
            </w:r>
          </w:p>
        </w:tc>
        <w:tc>
          <w:tcPr>
            <w:tcW w:w="3549"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Порядок сварки</w:t>
            </w:r>
          </w:p>
        </w:tc>
      </w:tr>
      <w:tr w:rsidR="00E36E1F" w:rsidTr="00174CB4">
        <w:trPr>
          <w:trHeight w:val="1880"/>
        </w:trPr>
        <w:tc>
          <w:tcPr>
            <w:tcW w:w="3810"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63E09DB9" wp14:editId="3B0FB3E0">
                  <wp:extent cx="2282825" cy="14230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25" cy="1423035"/>
                          </a:xfrm>
                          <a:prstGeom prst="rect">
                            <a:avLst/>
                          </a:prstGeom>
                        </pic:spPr>
                      </pic:pic>
                    </a:graphicData>
                  </a:graphic>
                </wp:inline>
              </w:drawing>
            </w:r>
          </w:p>
        </w:tc>
        <w:tc>
          <w:tcPr>
            <w:tcW w:w="3155"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76144850" wp14:editId="03270FD7">
                  <wp:extent cx="1866265" cy="107124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8(2).png"/>
                          <pic:cNvPicPr/>
                        </pic:nvPicPr>
                        <pic:blipFill>
                          <a:blip r:embed="rId9">
                            <a:extLst>
                              <a:ext uri="{28A0092B-C50C-407E-A947-70E740481C1C}">
                                <a14:useLocalDpi xmlns:a14="http://schemas.microsoft.com/office/drawing/2010/main" val="0"/>
                              </a:ext>
                            </a:extLst>
                          </a:blip>
                          <a:stretch>
                            <a:fillRect/>
                          </a:stretch>
                        </pic:blipFill>
                        <pic:spPr>
                          <a:xfrm>
                            <a:off x="0" y="0"/>
                            <a:ext cx="1866265" cy="1071245"/>
                          </a:xfrm>
                          <a:prstGeom prst="rect">
                            <a:avLst/>
                          </a:prstGeom>
                        </pic:spPr>
                      </pic:pic>
                    </a:graphicData>
                  </a:graphic>
                </wp:inline>
              </w:drawing>
            </w:r>
          </w:p>
        </w:tc>
        <w:tc>
          <w:tcPr>
            <w:tcW w:w="3549" w:type="dxa"/>
            <w:tcBorders>
              <w:top w:val="single" w:sz="4" w:space="0" w:color="auto"/>
              <w:left w:val="single" w:sz="4" w:space="0" w:color="auto"/>
              <w:bottom w:val="single" w:sz="4" w:space="0" w:color="auto"/>
              <w:right w:val="single" w:sz="4" w:space="0" w:color="auto"/>
            </w:tcBorders>
            <w:vAlign w:val="center"/>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211EFCD3" wp14:editId="3CD5E835">
                  <wp:extent cx="1009650" cy="1685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8(2) - копия.png"/>
                          <pic:cNvPicPr/>
                        </pic:nvPicPr>
                        <pic:blipFill>
                          <a:blip r:embed="rId10">
                            <a:extLst>
                              <a:ext uri="{28A0092B-C50C-407E-A947-70E740481C1C}">
                                <a14:useLocalDpi xmlns:a14="http://schemas.microsoft.com/office/drawing/2010/main" val="0"/>
                              </a:ext>
                            </a:extLst>
                          </a:blip>
                          <a:stretch>
                            <a:fillRect/>
                          </a:stretch>
                        </pic:blipFill>
                        <pic:spPr>
                          <a:xfrm>
                            <a:off x="0" y="0"/>
                            <a:ext cx="1009524" cy="1685714"/>
                          </a:xfrm>
                          <a:prstGeom prst="rect">
                            <a:avLst/>
                          </a:prstGeom>
                        </pic:spPr>
                      </pic:pic>
                    </a:graphicData>
                  </a:graphic>
                </wp:inline>
              </w:drawing>
            </w: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bl>
    <w:p w:rsidR="00E36E1F" w:rsidRDefault="00E36E1F" w:rsidP="00E36E1F">
      <w:pPr>
        <w:widowControl w:val="0"/>
        <w:spacing w:after="0" w:line="240" w:lineRule="auto"/>
        <w:jc w:val="center"/>
        <w:rPr>
          <w:rFonts w:ascii="Times New Roman" w:eastAsia="Microsoft Sans Serif" w:hAnsi="Times New Roman" w:cs="Times New Roman"/>
          <w:b/>
          <w:color w:val="000000"/>
          <w:sz w:val="20"/>
          <w:szCs w:val="20"/>
          <w:shd w:val="clear" w:color="auto" w:fill="FFFFFF"/>
          <w:lang w:eastAsia="ru-RU" w:bidi="ru-RU"/>
        </w:rPr>
      </w:pPr>
      <w:r>
        <w:rPr>
          <w:rFonts w:ascii="Times New Roman" w:hAnsi="Times New Roman" w:cs="Times New Roman"/>
          <w:b/>
          <w:sz w:val="20"/>
          <w:szCs w:val="20"/>
        </w:rPr>
        <w:t>Эскизы сварного соединения У</w:t>
      </w:r>
      <w:proofErr w:type="gramStart"/>
      <w:r>
        <w:rPr>
          <w:rFonts w:ascii="Times New Roman" w:hAnsi="Times New Roman" w:cs="Times New Roman"/>
          <w:b/>
          <w:sz w:val="20"/>
          <w:szCs w:val="20"/>
        </w:rPr>
        <w:t>4</w:t>
      </w:r>
      <w:proofErr w:type="gramEnd"/>
      <w:r>
        <w:rPr>
          <w:rFonts w:ascii="Times New Roman" w:hAnsi="Times New Roman" w:cs="Times New Roman"/>
          <w:b/>
          <w:sz w:val="20"/>
          <w:szCs w:val="20"/>
        </w:rPr>
        <w:t xml:space="preserve"> ГОСТ 5264-80 (шов №2).</w:t>
      </w:r>
    </w:p>
    <w:tbl>
      <w:tblPr>
        <w:tblpPr w:leftFromText="181" w:rightFromText="181" w:bottomFromText="200" w:vertAnchor="text" w:horzAnchor="page" w:tblpX="1132" w:tblpY="206"/>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3155"/>
        <w:gridCol w:w="3549"/>
      </w:tblGrid>
      <w:tr w:rsidR="00E36E1F" w:rsidTr="00174CB4">
        <w:tc>
          <w:tcPr>
            <w:tcW w:w="3810"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Конструкция соединения</w:t>
            </w:r>
          </w:p>
        </w:tc>
        <w:tc>
          <w:tcPr>
            <w:tcW w:w="3155"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Конструктивные элементы шва</w:t>
            </w:r>
          </w:p>
        </w:tc>
        <w:tc>
          <w:tcPr>
            <w:tcW w:w="3549"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Порядок сварки </w:t>
            </w:r>
          </w:p>
        </w:tc>
      </w:tr>
      <w:tr w:rsidR="00E36E1F" w:rsidTr="00174CB4">
        <w:trPr>
          <w:trHeight w:val="1880"/>
        </w:trPr>
        <w:tc>
          <w:tcPr>
            <w:tcW w:w="3810" w:type="dxa"/>
            <w:tcBorders>
              <w:top w:val="single" w:sz="4" w:space="0" w:color="auto"/>
              <w:left w:val="single" w:sz="4" w:space="0" w:color="auto"/>
              <w:bottom w:val="single" w:sz="4" w:space="0" w:color="auto"/>
              <w:right w:val="single" w:sz="4" w:space="0" w:color="auto"/>
            </w:tcBorders>
            <w:vAlign w:val="bottom"/>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567F1B06" wp14:editId="653CAABD">
                  <wp:extent cx="2282825" cy="1515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4(1).png"/>
                          <pic:cNvPicPr/>
                        </pic:nvPicPr>
                        <pic:blipFill>
                          <a:blip r:embed="rId11">
                            <a:extLst>
                              <a:ext uri="{28A0092B-C50C-407E-A947-70E740481C1C}">
                                <a14:useLocalDpi xmlns:a14="http://schemas.microsoft.com/office/drawing/2010/main" val="0"/>
                              </a:ext>
                            </a:extLst>
                          </a:blip>
                          <a:stretch>
                            <a:fillRect/>
                          </a:stretch>
                        </pic:blipFill>
                        <pic:spPr>
                          <a:xfrm>
                            <a:off x="0" y="0"/>
                            <a:ext cx="2282825" cy="1515110"/>
                          </a:xfrm>
                          <a:prstGeom prst="rect">
                            <a:avLst/>
                          </a:prstGeom>
                        </pic:spPr>
                      </pic:pic>
                    </a:graphicData>
                  </a:graphic>
                </wp:inline>
              </w:drawing>
            </w:r>
          </w:p>
          <w:p w:rsidR="00E36E1F" w:rsidRDefault="00E36E1F" w:rsidP="00174CB4">
            <w:pPr>
              <w:widowControl w:val="0"/>
              <w:spacing w:after="0" w:line="240" w:lineRule="auto"/>
              <w:ind w:left="26"/>
              <w:rPr>
                <w:rFonts w:ascii="Times New Roman" w:eastAsia="Microsoft Sans Serif" w:hAnsi="Times New Roman" w:cs="Times New Roman"/>
                <w:color w:val="000000"/>
                <w:sz w:val="20"/>
                <w:szCs w:val="20"/>
                <w:lang w:eastAsia="ru-RU"/>
              </w:rPr>
            </w:pPr>
          </w:p>
        </w:tc>
        <w:tc>
          <w:tcPr>
            <w:tcW w:w="3155"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0182D9BA" wp14:editId="13E75B50">
                  <wp:extent cx="1866265" cy="219837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4(2).png"/>
                          <pic:cNvPicPr/>
                        </pic:nvPicPr>
                        <pic:blipFill>
                          <a:blip r:embed="rId12">
                            <a:extLst>
                              <a:ext uri="{28A0092B-C50C-407E-A947-70E740481C1C}">
                                <a14:useLocalDpi xmlns:a14="http://schemas.microsoft.com/office/drawing/2010/main" val="0"/>
                              </a:ext>
                            </a:extLst>
                          </a:blip>
                          <a:stretch>
                            <a:fillRect/>
                          </a:stretch>
                        </pic:blipFill>
                        <pic:spPr>
                          <a:xfrm>
                            <a:off x="0" y="0"/>
                            <a:ext cx="1866265" cy="2198370"/>
                          </a:xfrm>
                          <a:prstGeom prst="rect">
                            <a:avLst/>
                          </a:prstGeom>
                        </pic:spPr>
                      </pic:pic>
                    </a:graphicData>
                  </a:graphic>
                </wp:inline>
              </w:drawing>
            </w:r>
          </w:p>
        </w:tc>
        <w:tc>
          <w:tcPr>
            <w:tcW w:w="3549"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7087D462" wp14:editId="25EB9D84">
                  <wp:extent cx="2112243" cy="200025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4(3).png"/>
                          <pic:cNvPicPr/>
                        </pic:nvPicPr>
                        <pic:blipFill>
                          <a:blip r:embed="rId13">
                            <a:extLst>
                              <a:ext uri="{28A0092B-C50C-407E-A947-70E740481C1C}">
                                <a14:useLocalDpi xmlns:a14="http://schemas.microsoft.com/office/drawing/2010/main" val="0"/>
                              </a:ext>
                            </a:extLst>
                          </a:blip>
                          <a:stretch>
                            <a:fillRect/>
                          </a:stretch>
                        </pic:blipFill>
                        <pic:spPr>
                          <a:xfrm>
                            <a:off x="0" y="0"/>
                            <a:ext cx="2116455" cy="2004239"/>
                          </a:xfrm>
                          <a:prstGeom prst="rect">
                            <a:avLst/>
                          </a:prstGeom>
                        </pic:spPr>
                      </pic:pic>
                    </a:graphicData>
                  </a:graphic>
                </wp:inline>
              </w:drawing>
            </w: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bl>
    <w:p w:rsidR="00E36E1F" w:rsidRDefault="00E36E1F" w:rsidP="00E36E1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Эскизы сварного соединения У17 ГОСТ 16037-80 (шов №3).</w:t>
      </w:r>
    </w:p>
    <w:tbl>
      <w:tblPr>
        <w:tblpPr w:leftFromText="181" w:rightFromText="181" w:bottomFromText="200" w:vertAnchor="text" w:horzAnchor="page" w:tblpX="1132" w:tblpY="206"/>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0"/>
        <w:gridCol w:w="3124"/>
        <w:gridCol w:w="3561"/>
      </w:tblGrid>
      <w:tr w:rsidR="00E36E1F" w:rsidTr="00174CB4">
        <w:trPr>
          <w:trHeight w:val="620"/>
        </w:trPr>
        <w:tc>
          <w:tcPr>
            <w:tcW w:w="3771"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Конструкция соединения</w:t>
            </w:r>
          </w:p>
        </w:tc>
        <w:tc>
          <w:tcPr>
            <w:tcW w:w="3124"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Конструктивные элементы шва</w:t>
            </w:r>
          </w:p>
        </w:tc>
        <w:tc>
          <w:tcPr>
            <w:tcW w:w="3561"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Порядок сварки </w:t>
            </w:r>
          </w:p>
        </w:tc>
      </w:tr>
      <w:tr w:rsidR="00E36E1F" w:rsidTr="00174CB4">
        <w:trPr>
          <w:trHeight w:val="2367"/>
        </w:trPr>
        <w:tc>
          <w:tcPr>
            <w:tcW w:w="3771"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74A72BA4" wp14:editId="4C42357A">
                  <wp:extent cx="2253035" cy="2209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2256790" cy="2213483"/>
                          </a:xfrm>
                          <a:prstGeom prst="rect">
                            <a:avLst/>
                          </a:prstGeom>
                        </pic:spPr>
                      </pic:pic>
                    </a:graphicData>
                  </a:graphic>
                </wp:inline>
              </w:drawing>
            </w:r>
          </w:p>
        </w:tc>
        <w:tc>
          <w:tcPr>
            <w:tcW w:w="3124"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2AFE2AB3" wp14:editId="73B8D576">
                  <wp:extent cx="1842966" cy="2209800"/>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1846580" cy="2214133"/>
                          </a:xfrm>
                          <a:prstGeom prst="rect">
                            <a:avLst/>
                          </a:prstGeom>
                        </pic:spPr>
                      </pic:pic>
                    </a:graphicData>
                  </a:graphic>
                </wp:inline>
              </w:drawing>
            </w:r>
          </w:p>
        </w:tc>
        <w:tc>
          <w:tcPr>
            <w:tcW w:w="3561"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4473DBBE" wp14:editId="2BC1D786">
                  <wp:extent cx="2124075" cy="2057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extLst>
                              <a:ext uri="{28A0092B-C50C-407E-A947-70E740481C1C}">
                                <a14:useLocalDpi xmlns:a14="http://schemas.microsoft.com/office/drawing/2010/main" val="0"/>
                              </a:ext>
                            </a:extLst>
                          </a:blip>
                          <a:stretch>
                            <a:fillRect/>
                          </a:stretch>
                        </pic:blipFill>
                        <pic:spPr>
                          <a:xfrm>
                            <a:off x="0" y="0"/>
                            <a:ext cx="2124075" cy="2057400"/>
                          </a:xfrm>
                          <a:prstGeom prst="rect">
                            <a:avLst/>
                          </a:prstGeom>
                        </pic:spPr>
                      </pic:pic>
                    </a:graphicData>
                  </a:graphic>
                </wp:inline>
              </w:drawing>
            </w:r>
          </w:p>
        </w:tc>
      </w:tr>
    </w:tbl>
    <w:p w:rsidR="00E36E1F" w:rsidRDefault="00E36E1F" w:rsidP="00E36E1F">
      <w:pPr>
        <w:widowControl w:val="0"/>
        <w:spacing w:after="0" w:line="240" w:lineRule="auto"/>
        <w:jc w:val="center"/>
        <w:rPr>
          <w:rFonts w:ascii="Times New Roman" w:hAnsi="Times New Roman" w:cs="Times New Roman"/>
          <w:b/>
          <w:sz w:val="20"/>
          <w:szCs w:val="20"/>
        </w:rPr>
      </w:pPr>
    </w:p>
    <w:p w:rsidR="00E36E1F" w:rsidRDefault="00E36E1F" w:rsidP="00E36E1F">
      <w:pPr>
        <w:widowControl w:val="0"/>
        <w:spacing w:after="0" w:line="240" w:lineRule="auto"/>
        <w:jc w:val="center"/>
        <w:rPr>
          <w:rFonts w:ascii="Times New Roman" w:eastAsia="Microsoft Sans Serif" w:hAnsi="Times New Roman" w:cs="Times New Roman"/>
          <w:b/>
          <w:color w:val="000000"/>
          <w:sz w:val="20"/>
          <w:szCs w:val="20"/>
          <w:shd w:val="clear" w:color="auto" w:fill="FFFFFF"/>
          <w:lang w:eastAsia="ru-RU" w:bidi="ru-RU"/>
        </w:rPr>
      </w:pPr>
      <w:r>
        <w:rPr>
          <w:rFonts w:ascii="Times New Roman" w:hAnsi="Times New Roman" w:cs="Times New Roman"/>
          <w:b/>
          <w:sz w:val="20"/>
          <w:szCs w:val="20"/>
        </w:rPr>
        <w:t>Эскизы сварного соединения С17 ГОСТ 16037-80 (шов №4).</w:t>
      </w:r>
    </w:p>
    <w:tbl>
      <w:tblPr>
        <w:tblpPr w:leftFromText="181" w:rightFromText="181" w:bottomFromText="200" w:vertAnchor="text" w:horzAnchor="page" w:tblpX="1132" w:tblpY="206"/>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3155"/>
        <w:gridCol w:w="3549"/>
      </w:tblGrid>
      <w:tr w:rsidR="00E36E1F" w:rsidTr="00174CB4">
        <w:tc>
          <w:tcPr>
            <w:tcW w:w="3810"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Конструкция соединения</w:t>
            </w:r>
          </w:p>
        </w:tc>
        <w:tc>
          <w:tcPr>
            <w:tcW w:w="3155"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Конструктивные элементы шва</w:t>
            </w:r>
          </w:p>
        </w:tc>
        <w:tc>
          <w:tcPr>
            <w:tcW w:w="3549"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Порядок сварки</w:t>
            </w:r>
          </w:p>
        </w:tc>
      </w:tr>
      <w:tr w:rsidR="00E36E1F" w:rsidTr="00174CB4">
        <w:trPr>
          <w:trHeight w:val="1880"/>
        </w:trPr>
        <w:tc>
          <w:tcPr>
            <w:tcW w:w="3810"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4D17BAA2" wp14:editId="225FB983">
                  <wp:extent cx="2282825" cy="142303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17(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2825" cy="1423035"/>
                          </a:xfrm>
                          <a:prstGeom prst="rect">
                            <a:avLst/>
                          </a:prstGeom>
                        </pic:spPr>
                      </pic:pic>
                    </a:graphicData>
                  </a:graphic>
                </wp:inline>
              </w:drawing>
            </w:r>
          </w:p>
        </w:tc>
        <w:tc>
          <w:tcPr>
            <w:tcW w:w="3155" w:type="dxa"/>
            <w:tcBorders>
              <w:top w:val="single" w:sz="4" w:space="0" w:color="auto"/>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05A98383" wp14:editId="5326F6DB">
                  <wp:extent cx="1866265" cy="107124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17(2).png"/>
                          <pic:cNvPicPr/>
                        </pic:nvPicPr>
                        <pic:blipFill>
                          <a:blip r:embed="rId18">
                            <a:extLst>
                              <a:ext uri="{28A0092B-C50C-407E-A947-70E740481C1C}">
                                <a14:useLocalDpi xmlns:a14="http://schemas.microsoft.com/office/drawing/2010/main" val="0"/>
                              </a:ext>
                            </a:extLst>
                          </a:blip>
                          <a:stretch>
                            <a:fillRect/>
                          </a:stretch>
                        </pic:blipFill>
                        <pic:spPr>
                          <a:xfrm>
                            <a:off x="0" y="0"/>
                            <a:ext cx="1866265" cy="1071245"/>
                          </a:xfrm>
                          <a:prstGeom prst="rect">
                            <a:avLst/>
                          </a:prstGeom>
                        </pic:spPr>
                      </pic:pic>
                    </a:graphicData>
                  </a:graphic>
                </wp:inline>
              </w:drawing>
            </w:r>
          </w:p>
        </w:tc>
        <w:tc>
          <w:tcPr>
            <w:tcW w:w="3549"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noProof/>
                <w:color w:val="000000"/>
                <w:sz w:val="20"/>
                <w:szCs w:val="20"/>
                <w:lang w:eastAsia="ru-RU"/>
              </w:rPr>
              <w:drawing>
                <wp:inline distT="0" distB="0" distL="0" distR="0" wp14:anchorId="092F04B7" wp14:editId="6BD49F45">
                  <wp:extent cx="1895474" cy="971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17(3).png"/>
                          <pic:cNvPicPr/>
                        </pic:nvPicPr>
                        <pic:blipFill>
                          <a:blip r:embed="rId19">
                            <a:extLst>
                              <a:ext uri="{28A0092B-C50C-407E-A947-70E740481C1C}">
                                <a14:useLocalDpi xmlns:a14="http://schemas.microsoft.com/office/drawing/2010/main" val="0"/>
                              </a:ext>
                            </a:extLst>
                          </a:blip>
                          <a:stretch>
                            <a:fillRect/>
                          </a:stretch>
                        </pic:blipFill>
                        <pic:spPr>
                          <a:xfrm>
                            <a:off x="0" y="0"/>
                            <a:ext cx="1895239" cy="971429"/>
                          </a:xfrm>
                          <a:prstGeom prst="rect">
                            <a:avLst/>
                          </a:prstGeom>
                        </pic:spPr>
                      </pic:pic>
                    </a:graphicData>
                  </a:graphic>
                </wp:inline>
              </w:drawing>
            </w:r>
          </w:p>
        </w:tc>
      </w:tr>
    </w:tbl>
    <w:p w:rsidR="00E36E1F" w:rsidRDefault="00E36E1F" w:rsidP="00E36E1F">
      <w:pPr>
        <w:widowControl w:val="0"/>
        <w:spacing w:after="0" w:line="240" w:lineRule="auto"/>
        <w:jc w:val="center"/>
        <w:rPr>
          <w:rFonts w:ascii="Times New Roman" w:eastAsia="Microsoft Sans Serif" w:hAnsi="Times New Roman" w:cs="Times New Roman"/>
          <w:b/>
          <w:color w:val="000000"/>
          <w:sz w:val="20"/>
          <w:szCs w:val="20"/>
          <w:lang w:eastAsia="ru-RU"/>
        </w:rPr>
      </w:pPr>
    </w:p>
    <w:p w:rsidR="00E36E1F" w:rsidRDefault="00E36E1F" w:rsidP="00E36E1F">
      <w:pPr>
        <w:widowControl w:val="0"/>
        <w:spacing w:after="0" w:line="240" w:lineRule="auto"/>
        <w:ind w:left="360"/>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 xml:space="preserve">Параметры процесса сварки. </w:t>
      </w:r>
    </w:p>
    <w:p w:rsidR="00E36E1F" w:rsidRDefault="00E36E1F" w:rsidP="00E36E1F">
      <w:pPr>
        <w:widowControl w:val="0"/>
        <w:spacing w:after="0" w:line="240" w:lineRule="auto"/>
        <w:ind w:left="360"/>
        <w:jc w:val="center"/>
        <w:rPr>
          <w:rFonts w:ascii="Times New Roman" w:eastAsia="Microsoft Sans Serif" w:hAnsi="Times New Roman" w:cs="Times New Roman"/>
          <w:b/>
          <w:color w:val="000000"/>
          <w:sz w:val="20"/>
          <w:szCs w:val="20"/>
          <w:lang w:eastAsia="ru-RU"/>
        </w:rPr>
      </w:pP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34"/>
        <w:gridCol w:w="1134"/>
        <w:gridCol w:w="1418"/>
        <w:gridCol w:w="1559"/>
        <w:gridCol w:w="1276"/>
        <w:gridCol w:w="1134"/>
        <w:gridCol w:w="1134"/>
        <w:gridCol w:w="992"/>
      </w:tblGrid>
      <w:tr w:rsidR="00E36E1F" w:rsidTr="00174CB4">
        <w:tc>
          <w:tcPr>
            <w:tcW w:w="709"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 xml:space="preserve">Номер </w:t>
            </w:r>
          </w:p>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шва</w:t>
            </w:r>
          </w:p>
        </w:tc>
        <w:tc>
          <w:tcPr>
            <w:tcW w:w="1134" w:type="dxa"/>
            <w:tcBorders>
              <w:top w:val="single" w:sz="4" w:space="0" w:color="auto"/>
              <w:left w:val="single" w:sz="4" w:space="0" w:color="auto"/>
              <w:bottom w:val="single" w:sz="4" w:space="0" w:color="auto"/>
              <w:right w:val="single" w:sz="4" w:space="0" w:color="auto"/>
            </w:tcBorders>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Pr>
                <w:rFonts w:ascii="Times New Roman" w:eastAsia="Microsoft Sans Serif" w:hAnsi="Times New Roman" w:cs="Times New Roman"/>
                <w:b/>
                <w:bCs/>
                <w:color w:val="000000"/>
                <w:sz w:val="20"/>
                <w:szCs w:val="20"/>
                <w:lang w:eastAsia="ru-RU"/>
              </w:rPr>
              <w:t>Номер слоя (валика)</w:t>
            </w:r>
          </w:p>
        </w:tc>
        <w:tc>
          <w:tcPr>
            <w:tcW w:w="1134" w:type="dxa"/>
            <w:tcBorders>
              <w:top w:val="single" w:sz="4" w:space="0" w:color="auto"/>
              <w:left w:val="single" w:sz="4" w:space="0" w:color="auto"/>
              <w:bottom w:val="single" w:sz="4" w:space="0" w:color="auto"/>
              <w:right w:val="single" w:sz="4" w:space="0" w:color="auto"/>
            </w:tcBorders>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Способ сварки</w:t>
            </w:r>
          </w:p>
        </w:tc>
        <w:tc>
          <w:tcPr>
            <w:tcW w:w="1418"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 xml:space="preserve">Диаметр электрода электродной проволоки, </w:t>
            </w:r>
            <w:proofErr w:type="gramStart"/>
            <w:r w:rsidRPr="00E20390">
              <w:rPr>
                <w:rFonts w:ascii="Times New Roman" w:eastAsia="Microsoft Sans Serif" w:hAnsi="Times New Roman" w:cs="Times New Roman"/>
                <w:b/>
                <w:bCs/>
                <w:color w:val="000000"/>
                <w:sz w:val="20"/>
                <w:szCs w:val="20"/>
                <w:lang w:eastAsia="ru-RU"/>
              </w:rPr>
              <w:t>мм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Род и полярность тока</w:t>
            </w:r>
          </w:p>
        </w:tc>
        <w:tc>
          <w:tcPr>
            <w:tcW w:w="1276"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Сварочный ток, А</w:t>
            </w:r>
          </w:p>
        </w:tc>
        <w:tc>
          <w:tcPr>
            <w:tcW w:w="1134"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proofErr w:type="spellStart"/>
            <w:r w:rsidRPr="00E20390">
              <w:rPr>
                <w:rFonts w:ascii="Times New Roman" w:eastAsia="Microsoft Sans Serif" w:hAnsi="Times New Roman" w:cs="Times New Roman"/>
                <w:b/>
                <w:bCs/>
                <w:color w:val="000000"/>
                <w:sz w:val="20"/>
                <w:szCs w:val="20"/>
                <w:lang w:eastAsia="ru-RU"/>
              </w:rPr>
              <w:t>Напряж</w:t>
            </w:r>
            <w:proofErr w:type="spellEnd"/>
            <w:r w:rsidRPr="00E20390">
              <w:rPr>
                <w:rFonts w:ascii="Times New Roman" w:eastAsia="Microsoft Sans Serif" w:hAnsi="Times New Roman" w:cs="Times New Roman"/>
                <w:b/>
                <w:bCs/>
                <w:color w:val="000000"/>
                <w:sz w:val="20"/>
                <w:szCs w:val="20"/>
                <w:lang w:eastAsia="ru-RU"/>
              </w:rPr>
              <w:t xml:space="preserve">.  дуги, </w:t>
            </w:r>
            <w:proofErr w:type="gramStart"/>
            <w:r w:rsidRPr="00E20390">
              <w:rPr>
                <w:rFonts w:ascii="Times New Roman" w:eastAsia="Microsoft Sans Serif" w:hAnsi="Times New Roman" w:cs="Times New Roman"/>
                <w:b/>
                <w:bCs/>
                <w:color w:val="000000"/>
                <w:sz w:val="20"/>
                <w:szCs w:val="20"/>
                <w:lang w:eastAsia="ru-RU"/>
              </w:rPr>
              <w:t>В</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 xml:space="preserve">Расход защитного газа, </w:t>
            </w:r>
            <w:proofErr w:type="gramStart"/>
            <w:r w:rsidRPr="00E20390">
              <w:rPr>
                <w:rFonts w:ascii="Times New Roman" w:eastAsia="Microsoft Sans Serif" w:hAnsi="Times New Roman" w:cs="Times New Roman"/>
                <w:b/>
                <w:bCs/>
                <w:color w:val="000000"/>
                <w:sz w:val="20"/>
                <w:szCs w:val="20"/>
                <w:lang w:eastAsia="ru-RU"/>
              </w:rPr>
              <w:t>л</w:t>
            </w:r>
            <w:proofErr w:type="gramEnd"/>
            <w:r w:rsidRPr="00E20390">
              <w:rPr>
                <w:rFonts w:ascii="Times New Roman" w:eastAsia="Microsoft Sans Serif" w:hAnsi="Times New Roman" w:cs="Times New Roman"/>
                <w:b/>
                <w:bCs/>
                <w:color w:val="000000"/>
                <w:sz w:val="20"/>
                <w:szCs w:val="20"/>
                <w:lang w:eastAsia="ru-RU"/>
              </w:rPr>
              <w:t>/ч</w:t>
            </w:r>
          </w:p>
        </w:tc>
        <w:tc>
          <w:tcPr>
            <w:tcW w:w="992" w:type="dxa"/>
            <w:tcBorders>
              <w:top w:val="single" w:sz="4" w:space="0" w:color="auto"/>
              <w:left w:val="single" w:sz="4" w:space="0" w:color="auto"/>
              <w:bottom w:val="single" w:sz="4" w:space="0" w:color="auto"/>
              <w:right w:val="single" w:sz="4" w:space="0" w:color="auto"/>
            </w:tcBorders>
            <w:hideMark/>
          </w:tcPr>
          <w:p w:rsidR="00E36E1F" w:rsidRPr="00E20390" w:rsidRDefault="00E36E1F" w:rsidP="00174CB4">
            <w:pPr>
              <w:widowControl w:val="0"/>
              <w:spacing w:after="0" w:line="240" w:lineRule="auto"/>
              <w:jc w:val="center"/>
              <w:rPr>
                <w:rFonts w:ascii="Times New Roman" w:eastAsia="Microsoft Sans Serif" w:hAnsi="Times New Roman" w:cs="Times New Roman"/>
                <w:b/>
                <w:bCs/>
                <w:color w:val="000000"/>
                <w:sz w:val="20"/>
                <w:szCs w:val="20"/>
                <w:lang w:eastAsia="ru-RU"/>
              </w:rPr>
            </w:pPr>
            <w:r w:rsidRPr="00E20390">
              <w:rPr>
                <w:rFonts w:ascii="Times New Roman" w:eastAsia="Microsoft Sans Serif" w:hAnsi="Times New Roman" w:cs="Times New Roman"/>
                <w:b/>
                <w:bCs/>
                <w:color w:val="000000"/>
                <w:sz w:val="20"/>
                <w:szCs w:val="20"/>
                <w:lang w:eastAsia="ru-RU"/>
              </w:rPr>
              <w:t xml:space="preserve">Скорость сварки, </w:t>
            </w:r>
            <w:proofErr w:type="gramStart"/>
            <w:r w:rsidRPr="00E20390">
              <w:rPr>
                <w:rFonts w:ascii="Times New Roman" w:eastAsia="Microsoft Sans Serif" w:hAnsi="Times New Roman" w:cs="Times New Roman"/>
                <w:b/>
                <w:bCs/>
                <w:color w:val="000000"/>
                <w:sz w:val="20"/>
                <w:szCs w:val="20"/>
                <w:lang w:eastAsia="ru-RU"/>
              </w:rPr>
              <w:t>м</w:t>
            </w:r>
            <w:proofErr w:type="gramEnd"/>
            <w:r w:rsidRPr="00E20390">
              <w:rPr>
                <w:rFonts w:ascii="Times New Roman" w:eastAsia="Microsoft Sans Serif" w:hAnsi="Times New Roman" w:cs="Times New Roman"/>
                <w:b/>
                <w:bCs/>
                <w:color w:val="000000"/>
                <w:sz w:val="20"/>
                <w:szCs w:val="20"/>
                <w:lang w:eastAsia="ru-RU"/>
              </w:rPr>
              <w:t>/ч</w:t>
            </w:r>
          </w:p>
        </w:tc>
      </w:tr>
      <w:tr w:rsidR="00E36E1F" w:rsidTr="00174CB4">
        <w:trPr>
          <w:trHeight w:val="155"/>
        </w:trPr>
        <w:tc>
          <w:tcPr>
            <w:tcW w:w="709"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w:t>
            </w:r>
          </w:p>
        </w:tc>
        <w:tc>
          <w:tcPr>
            <w:tcW w:w="1134" w:type="dxa"/>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w:t>
            </w:r>
          </w:p>
        </w:tc>
        <w:tc>
          <w:tcPr>
            <w:tcW w:w="1134"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РД(111)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2,6</w:t>
            </w:r>
          </w:p>
        </w:tc>
        <w:tc>
          <w:tcPr>
            <w:tcW w:w="1559"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276" w:type="dxa"/>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75-95</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992"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r>
      <w:tr w:rsidR="00E36E1F" w:rsidTr="00174CB4">
        <w:trPr>
          <w:trHeight w:val="155"/>
        </w:trPr>
        <w:tc>
          <w:tcPr>
            <w:tcW w:w="709"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2</w:t>
            </w: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3,2</w:t>
            </w:r>
          </w:p>
        </w:tc>
        <w:tc>
          <w:tcPr>
            <w:tcW w:w="1559"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276" w:type="dxa"/>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992"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r w:rsidR="00E36E1F" w:rsidTr="00174CB4">
        <w:trPr>
          <w:trHeight w:val="155"/>
        </w:trPr>
        <w:tc>
          <w:tcPr>
            <w:tcW w:w="709"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w:t>
            </w: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3,2</w:t>
            </w:r>
          </w:p>
        </w:tc>
        <w:tc>
          <w:tcPr>
            <w:tcW w:w="1559"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276" w:type="dxa"/>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992"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r w:rsidR="00E36E1F" w:rsidTr="00174CB4">
        <w:trPr>
          <w:trHeight w:val="155"/>
        </w:trPr>
        <w:tc>
          <w:tcPr>
            <w:tcW w:w="709"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2</w:t>
            </w:r>
          </w:p>
        </w:tc>
        <w:tc>
          <w:tcPr>
            <w:tcW w:w="1134" w:type="dxa"/>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w:t>
            </w:r>
          </w:p>
        </w:tc>
        <w:tc>
          <w:tcPr>
            <w:tcW w:w="1134"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РД(111)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3,2</w:t>
            </w:r>
          </w:p>
        </w:tc>
        <w:tc>
          <w:tcPr>
            <w:tcW w:w="1559"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276" w:type="dxa"/>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992"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r>
      <w:tr w:rsidR="00E36E1F" w:rsidTr="00174CB4">
        <w:trPr>
          <w:trHeight w:val="163"/>
        </w:trPr>
        <w:tc>
          <w:tcPr>
            <w:tcW w:w="709"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2</w:t>
            </w: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418" w:type="dxa"/>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3,2</w:t>
            </w:r>
          </w:p>
        </w:tc>
        <w:tc>
          <w:tcPr>
            <w:tcW w:w="1559"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276" w:type="dxa"/>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992" w:type="dxa"/>
            <w:vMerge/>
            <w:tcBorders>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r w:rsidR="00E36E1F" w:rsidTr="00174CB4">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РД(111)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3,2</w:t>
            </w:r>
          </w:p>
        </w:tc>
        <w:tc>
          <w:tcPr>
            <w:tcW w:w="1559"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r>
      <w:tr w:rsidR="00E36E1F" w:rsidTr="00174CB4">
        <w:trPr>
          <w:trHeight w:val="143"/>
        </w:trPr>
        <w:tc>
          <w:tcPr>
            <w:tcW w:w="709"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w:t>
            </w:r>
          </w:p>
        </w:tc>
        <w:tc>
          <w:tcPr>
            <w:tcW w:w="1134"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РД(111)</w:t>
            </w:r>
          </w:p>
        </w:tc>
        <w:tc>
          <w:tcPr>
            <w:tcW w:w="1418" w:type="dxa"/>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2,6</w:t>
            </w:r>
          </w:p>
        </w:tc>
        <w:tc>
          <w:tcPr>
            <w:tcW w:w="1559" w:type="dxa"/>
            <w:vMerge w:val="restart"/>
            <w:tcBorders>
              <w:top w:val="single" w:sz="4" w:space="0" w:color="auto"/>
              <w:left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276" w:type="dxa"/>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75-95</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1134"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c>
          <w:tcPr>
            <w:tcW w:w="992" w:type="dxa"/>
            <w:vMerge w:val="restart"/>
            <w:tcBorders>
              <w:top w:val="single" w:sz="4" w:space="0" w:color="auto"/>
              <w:left w:val="single" w:sz="4" w:space="0" w:color="auto"/>
              <w:right w:val="single" w:sz="4" w:space="0" w:color="auto"/>
            </w:tcBorders>
            <w:vAlign w:val="center"/>
            <w:hideMark/>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w:t>
            </w:r>
          </w:p>
        </w:tc>
      </w:tr>
      <w:tr w:rsidR="00E36E1F" w:rsidTr="00174CB4">
        <w:trPr>
          <w:trHeight w:val="142"/>
        </w:trPr>
        <w:tc>
          <w:tcPr>
            <w:tcW w:w="709"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2</w:t>
            </w: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418" w:type="dxa"/>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3,2</w:t>
            </w:r>
          </w:p>
        </w:tc>
        <w:tc>
          <w:tcPr>
            <w:tcW w:w="1559"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276" w:type="dxa"/>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E20390">
              <w:rPr>
                <w:rFonts w:ascii="Times New Roman" w:eastAsia="Microsoft Sans Serif" w:hAnsi="Times New Roman" w:cs="Times New Roman"/>
                <w:color w:val="000000"/>
                <w:sz w:val="20"/>
                <w:szCs w:val="20"/>
                <w:lang w:eastAsia="ru-RU"/>
              </w:rPr>
              <w:t>100-115</w:t>
            </w: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992" w:type="dxa"/>
            <w:vMerge/>
            <w:tcBorders>
              <w:left w:val="single" w:sz="4" w:space="0" w:color="auto"/>
              <w:bottom w:val="single" w:sz="4" w:space="0" w:color="auto"/>
              <w:right w:val="single" w:sz="4" w:space="0" w:color="auto"/>
            </w:tcBorders>
            <w:vAlign w:val="center"/>
          </w:tcPr>
          <w:p w:rsidR="00E36E1F" w:rsidRPr="00E20390"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r>
    </w:tbl>
    <w:p w:rsidR="00E36E1F" w:rsidRDefault="00E36E1F" w:rsidP="00E36E1F">
      <w:pPr>
        <w:widowControl w:val="0"/>
        <w:tabs>
          <w:tab w:val="right" w:pos="10080"/>
        </w:tabs>
        <w:spacing w:after="0" w:line="240" w:lineRule="auto"/>
        <w:ind w:firstLine="720"/>
        <w:jc w:val="center"/>
        <w:rPr>
          <w:rFonts w:ascii="Times New Roman" w:eastAsia="Microsoft Sans Serif" w:hAnsi="Times New Roman" w:cs="Times New Roman"/>
          <w:b/>
          <w:color w:val="000000"/>
          <w:sz w:val="20"/>
          <w:szCs w:val="20"/>
          <w:lang w:eastAsia="ru-RU"/>
        </w:rPr>
      </w:pPr>
    </w:p>
    <w:p w:rsidR="00E36E1F" w:rsidRDefault="00E36E1F" w:rsidP="00E36E1F">
      <w:pPr>
        <w:widowControl w:val="0"/>
        <w:tabs>
          <w:tab w:val="right" w:pos="10080"/>
        </w:tabs>
        <w:spacing w:after="0" w:line="240" w:lineRule="auto"/>
        <w:ind w:firstLine="720"/>
        <w:jc w:val="center"/>
        <w:rPr>
          <w:rFonts w:ascii="Times New Roman" w:eastAsia="Microsoft Sans Serif" w:hAnsi="Times New Roman" w:cs="Times New Roman"/>
          <w:b/>
          <w:color w:val="000000"/>
          <w:sz w:val="20"/>
          <w:szCs w:val="20"/>
          <w:lang w:eastAsia="ru-RU"/>
        </w:rPr>
      </w:pPr>
    </w:p>
    <w:p w:rsidR="00E36E1F" w:rsidRDefault="00E36E1F" w:rsidP="00E36E1F">
      <w:pPr>
        <w:widowControl w:val="0"/>
        <w:tabs>
          <w:tab w:val="right" w:pos="10080"/>
        </w:tabs>
        <w:spacing w:after="0" w:line="240" w:lineRule="auto"/>
        <w:ind w:firstLine="720"/>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Технологические требования к сварке:</w:t>
      </w:r>
    </w:p>
    <w:p w:rsidR="00E36E1F" w:rsidRDefault="00E36E1F" w:rsidP="00E36E1F">
      <w:pPr>
        <w:widowControl w:val="0"/>
        <w:tabs>
          <w:tab w:val="right" w:pos="10080"/>
        </w:tabs>
        <w:spacing w:after="0" w:line="240" w:lineRule="auto"/>
        <w:ind w:firstLine="720"/>
        <w:jc w:val="center"/>
        <w:rPr>
          <w:rFonts w:ascii="Times New Roman" w:eastAsia="Microsoft Sans Serif" w:hAnsi="Times New Roman" w:cs="Times New Roman"/>
          <w:b/>
          <w:color w:val="000000"/>
          <w:sz w:val="20"/>
          <w:szCs w:val="20"/>
          <w:lang w:eastAsia="ru-RU"/>
        </w:rPr>
      </w:pPr>
    </w:p>
    <w:p w:rsidR="00E36E1F" w:rsidRDefault="00E36E1F" w:rsidP="00E36E1F">
      <w:pPr>
        <w:widowControl w:val="0"/>
        <w:tabs>
          <w:tab w:val="right" w:pos="10080"/>
        </w:tabs>
        <w:spacing w:after="0" w:line="240" w:lineRule="auto"/>
        <w:ind w:firstLine="720"/>
        <w:jc w:val="center"/>
        <w:rPr>
          <w:rFonts w:ascii="Times New Roman" w:eastAsia="Microsoft Sans Serif" w:hAnsi="Times New Roman" w:cs="Times New Roman"/>
          <w:color w:val="000000"/>
          <w:sz w:val="20"/>
          <w:szCs w:val="20"/>
          <w:lang w:eastAsia="ru-RU"/>
        </w:rPr>
      </w:pPr>
      <w:proofErr w:type="gramStart"/>
      <w:r>
        <w:rPr>
          <w:rFonts w:ascii="Times New Roman" w:eastAsia="Microsoft Sans Serif" w:hAnsi="Times New Roman" w:cs="Times New Roman"/>
          <w:color w:val="000000"/>
          <w:sz w:val="20"/>
          <w:szCs w:val="20"/>
          <w:lang w:eastAsia="ru-RU"/>
        </w:rPr>
        <w:t>К производству сварочных работ допускаются сварщики, про</w:t>
      </w:r>
      <w:r w:rsidR="005B52F3">
        <w:rPr>
          <w:rFonts w:ascii="Times New Roman" w:eastAsia="Microsoft Sans Serif" w:hAnsi="Times New Roman" w:cs="Times New Roman"/>
          <w:color w:val="000000"/>
          <w:sz w:val="20"/>
          <w:szCs w:val="20"/>
          <w:lang w:eastAsia="ru-RU"/>
        </w:rPr>
        <w:t xml:space="preserve">шедшие </w:t>
      </w:r>
      <w:r>
        <w:rPr>
          <w:rFonts w:ascii="Times New Roman" w:eastAsia="Microsoft Sans Serif" w:hAnsi="Times New Roman" w:cs="Times New Roman"/>
          <w:color w:val="000000"/>
          <w:sz w:val="20"/>
          <w:szCs w:val="20"/>
          <w:lang w:eastAsia="ru-RU"/>
        </w:rPr>
        <w:t xml:space="preserve"> инструктаж по ОТ и ТБ.</w:t>
      </w:r>
      <w:proofErr w:type="gramEnd"/>
    </w:p>
    <w:p w:rsidR="00E36E1F" w:rsidRDefault="00E36E1F" w:rsidP="00E36E1F">
      <w:pPr>
        <w:widowControl w:val="0"/>
        <w:numPr>
          <w:ilvl w:val="0"/>
          <w:numId w:val="2"/>
        </w:numPr>
        <w:shd w:val="clear" w:color="auto" w:fill="FFFFFF"/>
        <w:tabs>
          <w:tab w:val="num" w:pos="-426"/>
        </w:tabs>
        <w:spacing w:after="0" w:line="240" w:lineRule="auto"/>
        <w:ind w:left="-709" w:right="-159" w:firstLine="0"/>
        <w:jc w:val="both"/>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w w:val="106"/>
          <w:sz w:val="20"/>
          <w:szCs w:val="20"/>
          <w:lang w:eastAsia="ru-RU"/>
        </w:rPr>
        <w:t xml:space="preserve">Перед сборкой необходимо </w:t>
      </w:r>
      <w:r>
        <w:rPr>
          <w:rFonts w:ascii="Times New Roman" w:eastAsia="Microsoft Sans Serif" w:hAnsi="Times New Roman" w:cs="Times New Roman"/>
          <w:color w:val="000000"/>
          <w:w w:val="106"/>
          <w:sz w:val="20"/>
          <w:szCs w:val="20"/>
          <w:lang w:eastAsia="ru-RU"/>
        </w:rPr>
        <w:t>очистить до металлического блеска кромки и прилегающие к ним внутреннюю на 10мм и наружную на 20мм поверхности деталей;</w:t>
      </w:r>
    </w:p>
    <w:p w:rsidR="00E36E1F" w:rsidRDefault="00E36E1F" w:rsidP="00E36E1F">
      <w:pPr>
        <w:widowControl w:val="0"/>
        <w:numPr>
          <w:ilvl w:val="0"/>
          <w:numId w:val="2"/>
        </w:numPr>
        <w:tabs>
          <w:tab w:val="num" w:pos="-426"/>
        </w:tabs>
        <w:spacing w:after="0" w:line="240" w:lineRule="auto"/>
        <w:ind w:left="-709" w:right="-159" w:firstLine="0"/>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bCs/>
          <w:color w:val="000000"/>
          <w:sz w:val="20"/>
          <w:szCs w:val="20"/>
          <w:lang w:eastAsia="ru-RU"/>
        </w:rPr>
        <w:t>Собрать и прихватить.  Начальный и конечный участок каждой прихватки обработать механически для обеспечения плавного перехода при сварке корневого слоя шва.  Прихватки при сварке тщательно переваривать или вышлифовывать. Сварку выполнять только после ВИК соответствия сборки чертежным размерам и отсутствия дефектов в прихватках. Прихватки, имеющие дефекты, должны быть удалены механическим путем, заварены вновь и проконтролированы.</w:t>
      </w:r>
    </w:p>
    <w:p w:rsidR="00E36E1F" w:rsidRDefault="00E36E1F" w:rsidP="00E36E1F">
      <w:pPr>
        <w:widowControl w:val="0"/>
        <w:numPr>
          <w:ilvl w:val="0"/>
          <w:numId w:val="2"/>
        </w:numPr>
        <w:tabs>
          <w:tab w:val="num" w:pos="-426"/>
        </w:tabs>
        <w:spacing w:after="0" w:line="240" w:lineRule="auto"/>
        <w:ind w:left="-709" w:right="-159" w:firstLine="0"/>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Дуга зажигается с поверхности разделки кромок или же с поверхности металла уже выполненного шва.</w:t>
      </w:r>
    </w:p>
    <w:p w:rsidR="00E36E1F" w:rsidRDefault="00E36E1F" w:rsidP="00E36E1F">
      <w:pPr>
        <w:widowControl w:val="0"/>
        <w:numPr>
          <w:ilvl w:val="0"/>
          <w:numId w:val="2"/>
        </w:numPr>
        <w:tabs>
          <w:tab w:val="num" w:pos="-426"/>
        </w:tabs>
        <w:spacing w:after="0" w:line="240" w:lineRule="auto"/>
        <w:ind w:left="-709" w:right="-159" w:firstLine="0"/>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Сварку осуществлять в неповоротном положении: шов №1 – в три прохода (корневой и два заполняющих),  шов №2 – в два прохода, шов №3 - в один проход, шов №4 – в два прохода.</w:t>
      </w:r>
    </w:p>
    <w:p w:rsidR="00E36E1F" w:rsidRDefault="00E36E1F" w:rsidP="00E36E1F">
      <w:pPr>
        <w:widowControl w:val="0"/>
        <w:numPr>
          <w:ilvl w:val="0"/>
          <w:numId w:val="2"/>
        </w:numPr>
        <w:pBdr>
          <w:between w:val="single" w:sz="4" w:space="1" w:color="auto"/>
        </w:pBdr>
        <w:tabs>
          <w:tab w:val="num" w:pos="-426"/>
        </w:tabs>
        <w:spacing w:after="0" w:line="240" w:lineRule="auto"/>
        <w:ind w:left="-709" w:right="-159" w:firstLine="0"/>
        <w:jc w:val="both"/>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 xml:space="preserve">После окончания сварки зачистить </w:t>
      </w:r>
      <w:r>
        <w:rPr>
          <w:rFonts w:ascii="Times New Roman" w:eastAsia="Microsoft Sans Serif" w:hAnsi="Times New Roman" w:cs="Times New Roman"/>
          <w:color w:val="000000"/>
          <w:w w:val="106"/>
          <w:sz w:val="20"/>
          <w:szCs w:val="20"/>
          <w:lang w:eastAsia="ru-RU"/>
        </w:rPr>
        <w:t>шов и прилегающие к нему поверхности на расстоянии не менее 20 мм (по обе стороны шва) от шлака, брызг расплавленного металла, окалины и других загрязнений.</w:t>
      </w:r>
    </w:p>
    <w:p w:rsidR="00E36E1F" w:rsidRDefault="00E36E1F" w:rsidP="00E36E1F">
      <w:pPr>
        <w:spacing w:after="0" w:line="240" w:lineRule="auto"/>
        <w:ind w:left="-426"/>
        <w:jc w:val="center"/>
        <w:rPr>
          <w:rFonts w:ascii="Times New Roman" w:hAnsi="Times New Roman" w:cs="Times New Roman"/>
          <w:b/>
          <w:sz w:val="20"/>
          <w:szCs w:val="20"/>
        </w:rPr>
      </w:pPr>
      <w:r>
        <w:rPr>
          <w:rFonts w:ascii="Times New Roman" w:hAnsi="Times New Roman" w:cs="Times New Roman"/>
          <w:b/>
          <w:sz w:val="20"/>
          <w:szCs w:val="20"/>
        </w:rPr>
        <w:t>Последовательность операций</w:t>
      </w:r>
    </w:p>
    <w:p w:rsidR="00E36E1F" w:rsidRDefault="00E36E1F" w:rsidP="00E36E1F">
      <w:pPr>
        <w:spacing w:after="0" w:line="240" w:lineRule="auto"/>
        <w:ind w:left="-426"/>
        <w:jc w:val="center"/>
        <w:rPr>
          <w:rFonts w:ascii="Times New Roman" w:hAnsi="Times New Roman" w:cs="Times New Roman"/>
          <w:b/>
          <w:sz w:val="20"/>
          <w:szCs w:val="20"/>
        </w:rPr>
      </w:pPr>
    </w:p>
    <w:tbl>
      <w:tblPr>
        <w:tblpPr w:leftFromText="181" w:rightFromText="181" w:bottomFromText="200" w:vertAnchor="text" w:horzAnchor="margin" w:tblpX="-578" w:tblpY="1"/>
        <w:tblOverlap w:val="neve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8"/>
        <w:gridCol w:w="5353"/>
        <w:gridCol w:w="2579"/>
      </w:tblGrid>
      <w:tr w:rsidR="00E36E1F" w:rsidTr="00174CB4">
        <w:trPr>
          <w:trHeight w:val="557"/>
        </w:trPr>
        <w:tc>
          <w:tcPr>
            <w:tcW w:w="534"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w:t>
            </w:r>
          </w:p>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018"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Операция</w:t>
            </w:r>
          </w:p>
        </w:tc>
        <w:tc>
          <w:tcPr>
            <w:tcW w:w="5353"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Содержание операций</w:t>
            </w:r>
          </w:p>
        </w:tc>
        <w:tc>
          <w:tcPr>
            <w:tcW w:w="2579"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Оборудование и инструмент</w:t>
            </w:r>
          </w:p>
        </w:tc>
      </w:tr>
      <w:tr w:rsidR="00E36E1F" w:rsidTr="00174CB4">
        <w:trPr>
          <w:trHeight w:val="271"/>
        </w:trPr>
        <w:tc>
          <w:tcPr>
            <w:tcW w:w="534" w:type="dxa"/>
            <w:tcBorders>
              <w:top w:val="single" w:sz="4" w:space="0" w:color="auto"/>
              <w:left w:val="single" w:sz="4" w:space="0" w:color="auto"/>
              <w:bottom w:val="single" w:sz="4" w:space="0" w:color="auto"/>
              <w:right w:val="single" w:sz="4" w:space="0" w:color="auto"/>
            </w:tcBorders>
          </w:tcPr>
          <w:p w:rsidR="00E36E1F" w:rsidRPr="00890F4C" w:rsidRDefault="00E36E1F" w:rsidP="00174CB4">
            <w:pPr>
              <w:suppressAutoHyphens/>
              <w:spacing w:after="0" w:line="240" w:lineRule="auto"/>
              <w:jc w:val="center"/>
              <w:rPr>
                <w:rFonts w:ascii="Times New Roman" w:eastAsia="Calibri" w:hAnsi="Times New Roman" w:cs="Times New Roman"/>
                <w:sz w:val="20"/>
                <w:szCs w:val="20"/>
                <w:lang w:eastAsia="ar-SA"/>
              </w:rPr>
            </w:pPr>
            <w:r w:rsidRPr="00890F4C">
              <w:rPr>
                <w:rFonts w:ascii="Times New Roman" w:eastAsia="Calibri" w:hAnsi="Times New Roman" w:cs="Times New Roman"/>
                <w:sz w:val="20"/>
                <w:szCs w:val="20"/>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E36E1F" w:rsidRPr="00890F4C" w:rsidRDefault="00E36E1F" w:rsidP="00174CB4">
            <w:pPr>
              <w:suppressAutoHyphens/>
              <w:spacing w:after="0" w:line="240" w:lineRule="auto"/>
              <w:jc w:val="center"/>
              <w:rPr>
                <w:rFonts w:ascii="Times New Roman" w:eastAsia="Calibri" w:hAnsi="Times New Roman" w:cs="Times New Roman"/>
                <w:sz w:val="20"/>
                <w:szCs w:val="20"/>
                <w:lang w:eastAsia="ar-SA"/>
              </w:rPr>
            </w:pPr>
            <w:r w:rsidRPr="00890F4C">
              <w:rPr>
                <w:rFonts w:ascii="Times New Roman" w:hAnsi="Times New Roman" w:cs="Times New Roman"/>
                <w:sz w:val="20"/>
                <w:szCs w:val="20"/>
              </w:rPr>
              <w:t>2</w:t>
            </w:r>
          </w:p>
        </w:tc>
        <w:tc>
          <w:tcPr>
            <w:tcW w:w="5353" w:type="dxa"/>
            <w:tcBorders>
              <w:top w:val="single" w:sz="4" w:space="0" w:color="auto"/>
              <w:left w:val="single" w:sz="4" w:space="0" w:color="auto"/>
              <w:bottom w:val="single" w:sz="4" w:space="0" w:color="auto"/>
              <w:right w:val="single" w:sz="4" w:space="0" w:color="auto"/>
            </w:tcBorders>
            <w:hideMark/>
          </w:tcPr>
          <w:p w:rsidR="00E36E1F" w:rsidRPr="00890F4C" w:rsidRDefault="00E36E1F" w:rsidP="00174CB4">
            <w:pPr>
              <w:suppressAutoHyphens/>
              <w:spacing w:after="0" w:line="240" w:lineRule="auto"/>
              <w:jc w:val="center"/>
              <w:rPr>
                <w:rFonts w:ascii="Times New Roman" w:eastAsia="Calibri" w:hAnsi="Times New Roman" w:cs="Times New Roman"/>
                <w:sz w:val="20"/>
                <w:szCs w:val="20"/>
                <w:lang w:eastAsia="ar-SA"/>
              </w:rPr>
            </w:pPr>
            <w:r w:rsidRPr="00890F4C">
              <w:rPr>
                <w:rFonts w:ascii="Times New Roman" w:hAnsi="Times New Roman" w:cs="Times New Roman"/>
                <w:sz w:val="20"/>
                <w:szCs w:val="20"/>
              </w:rPr>
              <w:t>3</w:t>
            </w:r>
          </w:p>
        </w:tc>
        <w:tc>
          <w:tcPr>
            <w:tcW w:w="2579" w:type="dxa"/>
            <w:tcBorders>
              <w:top w:val="single" w:sz="4" w:space="0" w:color="auto"/>
              <w:left w:val="single" w:sz="4" w:space="0" w:color="auto"/>
              <w:bottom w:val="single" w:sz="4" w:space="0" w:color="auto"/>
              <w:right w:val="single" w:sz="4" w:space="0" w:color="auto"/>
            </w:tcBorders>
            <w:hideMark/>
          </w:tcPr>
          <w:p w:rsidR="00E36E1F" w:rsidRPr="00890F4C" w:rsidRDefault="00E36E1F" w:rsidP="00174CB4">
            <w:pPr>
              <w:pStyle w:val="Default"/>
              <w:spacing w:line="276" w:lineRule="auto"/>
              <w:jc w:val="center"/>
              <w:rPr>
                <w:rFonts w:ascii="Times New Roman" w:hAnsi="Times New Roman" w:cs="Times New Roman"/>
                <w:sz w:val="20"/>
                <w:szCs w:val="20"/>
                <w:lang w:eastAsia="en-US"/>
              </w:rPr>
            </w:pPr>
            <w:r w:rsidRPr="00890F4C">
              <w:rPr>
                <w:rFonts w:ascii="Times New Roman" w:hAnsi="Times New Roman" w:cs="Times New Roman"/>
                <w:sz w:val="20"/>
                <w:szCs w:val="20"/>
                <w:lang w:eastAsia="en-US"/>
              </w:rPr>
              <w:t>4</w:t>
            </w:r>
          </w:p>
        </w:tc>
      </w:tr>
      <w:tr w:rsidR="00E36E1F" w:rsidTr="00174CB4">
        <w:trPr>
          <w:trHeight w:val="1407"/>
        </w:trPr>
        <w:tc>
          <w:tcPr>
            <w:tcW w:w="534" w:type="dxa"/>
            <w:tcBorders>
              <w:top w:val="single" w:sz="4" w:space="0" w:color="auto"/>
              <w:left w:val="single" w:sz="4" w:space="0" w:color="auto"/>
              <w:bottom w:val="single" w:sz="4" w:space="0" w:color="auto"/>
              <w:right w:val="single" w:sz="4" w:space="0" w:color="auto"/>
            </w:tcBorders>
          </w:tcPr>
          <w:p w:rsidR="00E36E1F" w:rsidRDefault="00E36E1F" w:rsidP="00174CB4">
            <w:pPr>
              <w:suppressAutoHyphens/>
              <w:spacing w:after="0" w:line="240" w:lineRule="auto"/>
              <w:ind w:left="-176"/>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1</w:t>
            </w:r>
          </w:p>
        </w:tc>
        <w:tc>
          <w:tcPr>
            <w:tcW w:w="2018"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Подготовка кромок</w:t>
            </w:r>
          </w:p>
        </w:tc>
        <w:tc>
          <w:tcPr>
            <w:tcW w:w="5353" w:type="dxa"/>
            <w:tcBorders>
              <w:top w:val="single" w:sz="4" w:space="0" w:color="auto"/>
              <w:left w:val="single" w:sz="4" w:space="0" w:color="auto"/>
              <w:bottom w:val="single" w:sz="4" w:space="0" w:color="auto"/>
              <w:right w:val="single" w:sz="4" w:space="0" w:color="auto"/>
            </w:tcBorders>
            <w:hideMark/>
          </w:tcPr>
          <w:p w:rsidR="00E36E1F" w:rsidRDefault="00E36E1F" w:rsidP="00174CB4">
            <w:pPr>
              <w:pStyle w:val="12"/>
              <w:numPr>
                <w:ilvl w:val="1"/>
                <w:numId w:val="3"/>
              </w:numPr>
              <w:suppressAutoHyphens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Выбрать заготовки согласно чертежу (эскизу).</w:t>
            </w:r>
          </w:p>
          <w:p w:rsidR="00E36E1F" w:rsidRDefault="00E36E1F" w:rsidP="00174CB4">
            <w:pPr>
              <w:pStyle w:val="12"/>
              <w:numPr>
                <w:ilvl w:val="1"/>
                <w:numId w:val="3"/>
              </w:numPr>
              <w:suppressAutoHyphens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Произвести контроль размеров заготовок на соответствие чертежу (эскизу).</w:t>
            </w:r>
          </w:p>
          <w:p w:rsidR="00E36E1F" w:rsidRDefault="00E36E1F" w:rsidP="00174CB4">
            <w:pPr>
              <w:pStyle w:val="12"/>
              <w:numPr>
                <w:ilvl w:val="1"/>
                <w:numId w:val="3"/>
              </w:numPr>
              <w:suppressAutoHyphens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Зачистить кромки и прилегающую к ним наружную поверхность деталей до металлического блеска на ширину не менее 20 мм.</w:t>
            </w:r>
          </w:p>
        </w:tc>
        <w:tc>
          <w:tcPr>
            <w:tcW w:w="2579" w:type="dxa"/>
            <w:tcBorders>
              <w:top w:val="single" w:sz="4" w:space="0" w:color="auto"/>
              <w:left w:val="single" w:sz="4" w:space="0" w:color="auto"/>
              <w:bottom w:val="single" w:sz="4" w:space="0" w:color="auto"/>
              <w:right w:val="single" w:sz="4" w:space="0" w:color="auto"/>
            </w:tcBorders>
            <w:hideMark/>
          </w:tcPr>
          <w:p w:rsidR="00E36E1F" w:rsidRDefault="00E36E1F" w:rsidP="00174CB4">
            <w:pPr>
              <w:pStyle w:val="Default"/>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Универсальный шаблон сварщика (УШС -3), штангенциркуль, угольник, металлическая щётка, </w:t>
            </w:r>
            <w:proofErr w:type="spellStart"/>
            <w:r>
              <w:rPr>
                <w:rFonts w:ascii="Times New Roman" w:hAnsi="Times New Roman" w:cs="Times New Roman"/>
                <w:sz w:val="20"/>
                <w:szCs w:val="20"/>
                <w:lang w:eastAsia="en-US"/>
              </w:rPr>
              <w:t>углошлифовальная</w:t>
            </w:r>
            <w:proofErr w:type="spellEnd"/>
            <w:r>
              <w:rPr>
                <w:rFonts w:ascii="Times New Roman" w:hAnsi="Times New Roman" w:cs="Times New Roman"/>
                <w:sz w:val="20"/>
                <w:szCs w:val="20"/>
                <w:lang w:eastAsia="en-US"/>
              </w:rPr>
              <w:t xml:space="preserve"> машина, щетка-</w:t>
            </w:r>
            <w:proofErr w:type="spellStart"/>
            <w:r>
              <w:rPr>
                <w:rFonts w:ascii="Times New Roman" w:hAnsi="Times New Roman" w:cs="Times New Roman"/>
                <w:sz w:val="20"/>
                <w:szCs w:val="20"/>
                <w:lang w:eastAsia="en-US"/>
              </w:rPr>
              <w:t>крацовка</w:t>
            </w:r>
            <w:proofErr w:type="spellEnd"/>
          </w:p>
        </w:tc>
      </w:tr>
      <w:tr w:rsidR="00E36E1F" w:rsidTr="00174CB4">
        <w:trPr>
          <w:trHeight w:val="2258"/>
        </w:trPr>
        <w:tc>
          <w:tcPr>
            <w:tcW w:w="534" w:type="dxa"/>
            <w:tcBorders>
              <w:top w:val="single" w:sz="4" w:space="0" w:color="auto"/>
              <w:left w:val="single" w:sz="4" w:space="0" w:color="auto"/>
              <w:bottom w:val="single" w:sz="4" w:space="0" w:color="auto"/>
              <w:right w:val="single" w:sz="4" w:space="0" w:color="auto"/>
            </w:tcBorders>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2018"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Настройка и проверка сварочного оборудования</w:t>
            </w:r>
          </w:p>
        </w:tc>
        <w:tc>
          <w:tcPr>
            <w:tcW w:w="5353"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 xml:space="preserve">2.1. Ознакомится с паспортом и инструкцией по эксплуатации сварочного выпрямителя </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ВД-252.</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2.2. Проверить заземление сварочного аппарата.</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2.3. Проверить работоспособность средств измерения параметров сварки.</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2.4. Подготовить сварочное оборудование к выполнению сварки.</w:t>
            </w:r>
          </w:p>
          <w:p w:rsidR="00E36E1F" w:rsidRDefault="00E36E1F" w:rsidP="00174CB4">
            <w:pPr>
              <w:suppressAutoHyphens/>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2.5. Выставить режимы сварки согласно данным технологической карты.</w:t>
            </w:r>
          </w:p>
        </w:tc>
        <w:tc>
          <w:tcPr>
            <w:tcW w:w="2579"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Сварочный выпрямитель </w:t>
            </w:r>
          </w:p>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ВД-252 </w:t>
            </w:r>
          </w:p>
        </w:tc>
      </w:tr>
      <w:tr w:rsidR="00E36E1F" w:rsidTr="00174CB4">
        <w:trPr>
          <w:trHeight w:val="1794"/>
        </w:trPr>
        <w:tc>
          <w:tcPr>
            <w:tcW w:w="534" w:type="dxa"/>
            <w:tcBorders>
              <w:top w:val="single" w:sz="4" w:space="0" w:color="auto"/>
              <w:left w:val="single" w:sz="4" w:space="0" w:color="auto"/>
              <w:bottom w:val="single" w:sz="4" w:space="0" w:color="auto"/>
              <w:right w:val="single" w:sz="4" w:space="0" w:color="auto"/>
            </w:tcBorders>
          </w:tcPr>
          <w:p w:rsidR="00E36E1F" w:rsidRDefault="00E36E1F" w:rsidP="00174CB4">
            <w:pPr>
              <w:suppressAutoHyphens/>
              <w:spacing w:after="0" w:line="240" w:lineRule="auto"/>
              <w:ind w:left="-176" w:right="-108"/>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p>
        </w:tc>
        <w:tc>
          <w:tcPr>
            <w:tcW w:w="2018"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Сборка </w:t>
            </w:r>
          </w:p>
        </w:tc>
        <w:tc>
          <w:tcPr>
            <w:tcW w:w="5353"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ind w:right="-153"/>
              <w:rPr>
                <w:rFonts w:ascii="Times New Roman" w:eastAsia="Calibri" w:hAnsi="Times New Roman" w:cs="Times New Roman"/>
                <w:sz w:val="20"/>
                <w:szCs w:val="20"/>
                <w:lang w:eastAsia="ar-SA"/>
              </w:rPr>
            </w:pPr>
            <w:r>
              <w:rPr>
                <w:rFonts w:ascii="Times New Roman" w:hAnsi="Times New Roman" w:cs="Times New Roman"/>
                <w:sz w:val="20"/>
                <w:szCs w:val="20"/>
              </w:rPr>
              <w:t>3.1. Выполнить прихватки: шов №№1, 2 – длиной 20-30мм, шов №№3,4 длиной 10-20 мм, выбрать режимы.</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3.2. Зачистить прихватки.</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3.3. Произвести контроль выполненных прихваток и параметров сборки.</w:t>
            </w:r>
          </w:p>
          <w:p w:rsidR="00E36E1F" w:rsidRDefault="00E36E1F" w:rsidP="00174CB4">
            <w:pPr>
              <w:suppressAutoHyphens/>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3.4. Предъявить техническому эксперту собранный образец для оценки по критериям для 3-го уровня квалификации.</w:t>
            </w:r>
          </w:p>
        </w:tc>
        <w:tc>
          <w:tcPr>
            <w:tcW w:w="2579"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Сварочный выпрямитель</w:t>
            </w:r>
          </w:p>
          <w:p w:rsidR="00E36E1F" w:rsidRDefault="00E36E1F" w:rsidP="00174C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ВД-252  </w:t>
            </w:r>
          </w:p>
          <w:p w:rsidR="00E36E1F" w:rsidRDefault="00E36E1F" w:rsidP="00174C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универсальный шаблон сварщика (УШС-3), молоток, зубило,</w:t>
            </w:r>
          </w:p>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металлическая щётка, </w:t>
            </w:r>
            <w:proofErr w:type="spellStart"/>
            <w:r>
              <w:rPr>
                <w:rFonts w:ascii="Times New Roman" w:hAnsi="Times New Roman" w:cs="Times New Roman"/>
                <w:sz w:val="20"/>
                <w:szCs w:val="20"/>
              </w:rPr>
              <w:t>углошлифовальная</w:t>
            </w:r>
            <w:proofErr w:type="spellEnd"/>
            <w:r>
              <w:rPr>
                <w:rFonts w:ascii="Times New Roman" w:hAnsi="Times New Roman" w:cs="Times New Roman"/>
                <w:sz w:val="20"/>
                <w:szCs w:val="20"/>
              </w:rPr>
              <w:t xml:space="preserve"> машина, щетка-</w:t>
            </w:r>
            <w:proofErr w:type="spellStart"/>
            <w:r>
              <w:rPr>
                <w:rFonts w:ascii="Times New Roman" w:hAnsi="Times New Roman" w:cs="Times New Roman"/>
                <w:sz w:val="20"/>
                <w:szCs w:val="20"/>
              </w:rPr>
              <w:t>крацовка</w:t>
            </w:r>
            <w:proofErr w:type="spellEnd"/>
            <w:r>
              <w:rPr>
                <w:rFonts w:ascii="Times New Roman" w:hAnsi="Times New Roman" w:cs="Times New Roman"/>
                <w:sz w:val="20"/>
                <w:szCs w:val="20"/>
              </w:rPr>
              <w:t>.</w:t>
            </w:r>
          </w:p>
        </w:tc>
      </w:tr>
      <w:tr w:rsidR="00E36E1F" w:rsidTr="00174CB4">
        <w:trPr>
          <w:trHeight w:val="1414"/>
        </w:trPr>
        <w:tc>
          <w:tcPr>
            <w:tcW w:w="534" w:type="dxa"/>
            <w:tcBorders>
              <w:top w:val="single" w:sz="4" w:space="0" w:color="auto"/>
              <w:left w:val="single" w:sz="4" w:space="0" w:color="auto"/>
              <w:bottom w:val="single" w:sz="4" w:space="0" w:color="auto"/>
              <w:right w:val="single" w:sz="4" w:space="0" w:color="auto"/>
            </w:tcBorders>
          </w:tcPr>
          <w:p w:rsidR="00E36E1F" w:rsidRDefault="00F41ACF" w:rsidP="00174CB4">
            <w:pPr>
              <w:suppressAutoHyphens/>
              <w:spacing w:after="0" w:line="240" w:lineRule="auto"/>
              <w:ind w:left="-15" w:firstLine="1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2018" w:type="dxa"/>
            <w:tcBorders>
              <w:top w:val="single" w:sz="4" w:space="0" w:color="auto"/>
              <w:left w:val="single" w:sz="4" w:space="0" w:color="auto"/>
              <w:bottom w:val="single" w:sz="4" w:space="0" w:color="auto"/>
              <w:right w:val="single" w:sz="4" w:space="0" w:color="auto"/>
            </w:tcBorders>
            <w:hideMark/>
          </w:tcPr>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Сварка</w:t>
            </w:r>
          </w:p>
        </w:tc>
        <w:tc>
          <w:tcPr>
            <w:tcW w:w="5353"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5.1.Установить собранный образец в положение согласно требованиям чертежа и технологической карты.</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5.2.Выполнить сварку образца в неповоротном положении на режимах, приведенных в данной технологической карте с соблюдением порядка наложения слоев.</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rPr>
              <w:t>5.3.Технологические требования в процессе сварки: сварку вести в один проход.</w:t>
            </w:r>
          </w:p>
          <w:p w:rsidR="00E36E1F" w:rsidRDefault="00E36E1F" w:rsidP="00174CB4">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rPr>
              <w:t>5.4.</w:t>
            </w:r>
            <w:r>
              <w:rPr>
                <w:rFonts w:ascii="Times New Roman" w:hAnsi="Times New Roman" w:cs="Times New Roman"/>
                <w:sz w:val="20"/>
                <w:szCs w:val="20"/>
              </w:rPr>
              <w:t xml:space="preserve">Зачистить шов и прилегающие к нему поверхности на расстоянии 20 мм в обе стороны от окислов, брызг. </w:t>
            </w:r>
          </w:p>
          <w:p w:rsidR="00E36E1F" w:rsidRDefault="00E36E1F" w:rsidP="00174CB4">
            <w:pPr>
              <w:pStyle w:val="Default"/>
              <w:rPr>
                <w:rFonts w:ascii="Times New Roman" w:hAnsi="Times New Roman" w:cs="Times New Roman"/>
                <w:sz w:val="20"/>
                <w:szCs w:val="20"/>
                <w:lang w:eastAsia="en-US"/>
              </w:rPr>
            </w:pPr>
            <w:r>
              <w:rPr>
                <w:rFonts w:ascii="Times New Roman" w:hAnsi="Times New Roman" w:cs="Times New Roman"/>
                <w:sz w:val="20"/>
                <w:szCs w:val="20"/>
                <w:lang w:eastAsia="en-US"/>
              </w:rPr>
              <w:t xml:space="preserve">5.5.Нанести маркером клеймо на расстоянии 50-60 мм от сварного шва. </w:t>
            </w:r>
          </w:p>
          <w:p w:rsidR="00E36E1F" w:rsidRDefault="00E36E1F" w:rsidP="00174CB4">
            <w:pPr>
              <w:pStyle w:val="Default"/>
              <w:rPr>
                <w:rFonts w:ascii="Times New Roman" w:hAnsi="Times New Roman" w:cs="Times New Roman"/>
                <w:sz w:val="20"/>
                <w:szCs w:val="20"/>
                <w:lang w:eastAsia="en-US"/>
              </w:rPr>
            </w:pPr>
            <w:r>
              <w:rPr>
                <w:rFonts w:ascii="Times New Roman" w:hAnsi="Times New Roman" w:cs="Times New Roman"/>
                <w:sz w:val="20"/>
                <w:szCs w:val="20"/>
                <w:lang w:eastAsia="en-US"/>
              </w:rPr>
              <w:t>5.6.Произвести контроль выполненных сварных соединений изделия.</w:t>
            </w:r>
          </w:p>
          <w:p w:rsidR="00E36E1F" w:rsidRDefault="00E36E1F" w:rsidP="00174CB4">
            <w:pPr>
              <w:suppressAutoHyphens/>
              <w:spacing w:after="0" w:line="240" w:lineRule="auto"/>
              <w:rPr>
                <w:rFonts w:ascii="Times New Roman" w:eastAsia="Calibri" w:hAnsi="Times New Roman" w:cs="Times New Roman"/>
                <w:sz w:val="20"/>
                <w:szCs w:val="20"/>
                <w:lang w:eastAsia="ar-SA"/>
              </w:rPr>
            </w:pPr>
            <w:r>
              <w:rPr>
                <w:rFonts w:ascii="Times New Roman" w:hAnsi="Times New Roman" w:cs="Times New Roman"/>
                <w:sz w:val="20"/>
                <w:szCs w:val="20"/>
              </w:rPr>
              <w:t xml:space="preserve">5.7.Предъявить техническому эксперту изделие для оценки по критериям для 3-го уровня квалификации. </w:t>
            </w:r>
          </w:p>
        </w:tc>
        <w:tc>
          <w:tcPr>
            <w:tcW w:w="2579" w:type="dxa"/>
            <w:tcBorders>
              <w:top w:val="single" w:sz="4" w:space="0" w:color="auto"/>
              <w:left w:val="single" w:sz="4" w:space="0" w:color="auto"/>
              <w:bottom w:val="single" w:sz="4" w:space="0" w:color="auto"/>
              <w:right w:val="single" w:sz="4" w:space="0" w:color="auto"/>
            </w:tcBorders>
            <w:hideMark/>
          </w:tcPr>
          <w:p w:rsidR="00E36E1F" w:rsidRDefault="00E36E1F" w:rsidP="00174CB4">
            <w:pPr>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Сварочный выпрямитель </w:t>
            </w:r>
          </w:p>
          <w:p w:rsidR="00E36E1F" w:rsidRDefault="00E36E1F" w:rsidP="00174CB4">
            <w:pPr>
              <w:suppressAutoHyphens/>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t xml:space="preserve">ВД-252, молоток, зубило, металлическая щётка, </w:t>
            </w:r>
            <w:proofErr w:type="spellStart"/>
            <w:r>
              <w:rPr>
                <w:rFonts w:ascii="Times New Roman" w:hAnsi="Times New Roman" w:cs="Times New Roman"/>
                <w:sz w:val="20"/>
                <w:szCs w:val="20"/>
              </w:rPr>
              <w:t>углошлифовальная</w:t>
            </w:r>
            <w:proofErr w:type="spellEnd"/>
            <w:r>
              <w:rPr>
                <w:rFonts w:ascii="Times New Roman" w:hAnsi="Times New Roman" w:cs="Times New Roman"/>
                <w:sz w:val="20"/>
                <w:szCs w:val="20"/>
              </w:rPr>
              <w:t xml:space="preserve"> машина, щетка-</w:t>
            </w:r>
            <w:proofErr w:type="spellStart"/>
            <w:r>
              <w:rPr>
                <w:rFonts w:ascii="Times New Roman" w:hAnsi="Times New Roman" w:cs="Times New Roman"/>
                <w:sz w:val="20"/>
                <w:szCs w:val="20"/>
              </w:rPr>
              <w:t>крацовка</w:t>
            </w:r>
            <w:proofErr w:type="spellEnd"/>
            <w:r>
              <w:rPr>
                <w:rFonts w:ascii="Times New Roman" w:hAnsi="Times New Roman" w:cs="Times New Roman"/>
                <w:sz w:val="20"/>
                <w:szCs w:val="20"/>
              </w:rPr>
              <w:t>, маркер, УШС-3.</w:t>
            </w:r>
          </w:p>
        </w:tc>
      </w:tr>
    </w:tbl>
    <w:p w:rsidR="00E36E1F" w:rsidRDefault="00E36E1F" w:rsidP="00E36E1F">
      <w:pPr>
        <w:widowControl w:val="0"/>
        <w:spacing w:after="0" w:line="240" w:lineRule="auto"/>
        <w:ind w:right="141"/>
        <w:rPr>
          <w:rFonts w:ascii="Times New Roman" w:eastAsia="Microsoft Sans Serif" w:hAnsi="Times New Roman" w:cs="Times New Roman"/>
          <w:b/>
          <w:color w:val="000000"/>
          <w:sz w:val="20"/>
          <w:szCs w:val="20"/>
          <w:lang w:eastAsia="ru-RU"/>
        </w:rPr>
      </w:pPr>
    </w:p>
    <w:p w:rsidR="00E36E1F" w:rsidRDefault="00E36E1F" w:rsidP="00E36E1F">
      <w:pPr>
        <w:widowControl w:val="0"/>
        <w:spacing w:after="0" w:line="240" w:lineRule="auto"/>
        <w:ind w:right="141"/>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Требования к контролю качества</w:t>
      </w:r>
    </w:p>
    <w:p w:rsidR="00E36E1F" w:rsidRDefault="00E36E1F" w:rsidP="00E36E1F">
      <w:pPr>
        <w:widowControl w:val="0"/>
        <w:spacing w:after="0" w:line="240" w:lineRule="auto"/>
        <w:ind w:left="360"/>
        <w:jc w:val="center"/>
        <w:rPr>
          <w:rFonts w:ascii="Times New Roman" w:eastAsia="Microsoft Sans Serif" w:hAnsi="Times New Roman" w:cs="Times New Roman"/>
          <w:color w:val="000000"/>
          <w:sz w:val="20"/>
          <w:szCs w:val="20"/>
          <w:lang w:eastAsia="ru-RU"/>
        </w:rPr>
      </w:pP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5"/>
        <w:gridCol w:w="2693"/>
        <w:gridCol w:w="1984"/>
        <w:gridCol w:w="2410"/>
        <w:gridCol w:w="2268"/>
      </w:tblGrid>
      <w:tr w:rsidR="00E36E1F" w:rsidTr="00174CB4">
        <w:tc>
          <w:tcPr>
            <w:tcW w:w="1135"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 xml:space="preserve">№ </w:t>
            </w:r>
          </w:p>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сварного шва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 xml:space="preserve">Метод контроля, </w:t>
            </w:r>
            <w:r>
              <w:rPr>
                <w:rFonts w:ascii="Times New Roman" w:eastAsia="Microsoft Sans Serif" w:hAnsi="Times New Roman" w:cs="Times New Roman"/>
                <w:b/>
                <w:color w:val="000000"/>
                <w:sz w:val="20"/>
                <w:szCs w:val="20"/>
                <w:lang w:eastAsia="ru-RU"/>
              </w:rPr>
              <w:br/>
              <w:t>вид испытаний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НД на методику контроля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
                <w:noProof/>
                <w:color w:val="000000"/>
                <w:sz w:val="20"/>
                <w:szCs w:val="20"/>
                <w:lang w:eastAsia="ru-RU"/>
              </w:rPr>
            </w:pPr>
            <w:r>
              <w:rPr>
                <w:rFonts w:ascii="Times New Roman" w:eastAsia="Microsoft Sans Serif" w:hAnsi="Times New Roman" w:cs="Times New Roman"/>
                <w:b/>
                <w:color w:val="000000"/>
                <w:sz w:val="20"/>
                <w:szCs w:val="20"/>
                <w:lang w:eastAsia="ru-RU"/>
              </w:rPr>
              <w:t>НД на оценку качества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b/>
                <w:color w:val="000000"/>
                <w:sz w:val="20"/>
                <w:szCs w:val="20"/>
                <w:lang w:eastAsia="ru-RU"/>
              </w:rPr>
              <w:t>Объем контроля</w:t>
            </w:r>
            <w:proofErr w:type="gramStart"/>
            <w:r>
              <w:rPr>
                <w:rFonts w:ascii="Times New Roman" w:eastAsia="Microsoft Sans Serif" w:hAnsi="Times New Roman" w:cs="Times New Roman"/>
                <w:b/>
                <w:color w:val="000000"/>
                <w:sz w:val="20"/>
                <w:szCs w:val="20"/>
                <w:lang w:eastAsia="ru-RU"/>
              </w:rPr>
              <w:br/>
              <w:t xml:space="preserve">(%, </w:t>
            </w:r>
            <w:proofErr w:type="gramEnd"/>
            <w:r>
              <w:rPr>
                <w:rFonts w:ascii="Times New Roman" w:eastAsia="Microsoft Sans Serif" w:hAnsi="Times New Roman" w:cs="Times New Roman"/>
                <w:b/>
                <w:color w:val="000000"/>
                <w:sz w:val="20"/>
                <w:szCs w:val="20"/>
                <w:lang w:eastAsia="ru-RU"/>
              </w:rPr>
              <w:t>кол-во образцов)</w:t>
            </w:r>
          </w:p>
        </w:tc>
      </w:tr>
      <w:tr w:rsidR="00E36E1F" w:rsidTr="00174CB4">
        <w:trPr>
          <w:trHeight w:val="211"/>
        </w:trPr>
        <w:tc>
          <w:tcPr>
            <w:tcW w:w="1135" w:type="dxa"/>
            <w:vMerge w:val="restart"/>
            <w:tcBorders>
              <w:top w:val="single" w:sz="4" w:space="0" w:color="auto"/>
              <w:left w:val="single" w:sz="4" w:space="0" w:color="auto"/>
              <w:right w:val="single" w:sz="4" w:space="0" w:color="auto"/>
            </w:tcBorders>
            <w:vAlign w:val="center"/>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color w:val="000000"/>
                <w:sz w:val="20"/>
                <w:szCs w:val="20"/>
                <w:lang w:eastAsia="ru-RU"/>
              </w:rPr>
              <w:t xml:space="preserve">  Визуальный  измерительный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РД-03-606-03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c>
          <w:tcPr>
            <w:tcW w:w="1135" w:type="dxa"/>
            <w:vMerge/>
            <w:tcBorders>
              <w:left w:val="single" w:sz="4" w:space="0" w:color="auto"/>
              <w:bottom w:val="single" w:sz="4" w:space="0" w:color="auto"/>
              <w:right w:val="single" w:sz="4" w:space="0" w:color="auto"/>
            </w:tcBorders>
          </w:tcPr>
          <w:p w:rsidR="00E36E1F" w:rsidRDefault="00E36E1F" w:rsidP="00174CB4">
            <w:pPr>
              <w:widowControl w:val="0"/>
              <w:spacing w:after="0" w:line="240" w:lineRule="auto"/>
              <w:jc w:val="center"/>
              <w:rPr>
                <w:rFonts w:ascii="Times New Roman" w:eastAsia="Microsoft Sans Serif" w:hAnsi="Times New Roman" w:cs="Times New Roman"/>
                <w:b/>
                <w:color w:val="00000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Радиографический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ГОСТ 7512-82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rPr>
          <w:trHeight w:val="221"/>
        </w:trPr>
        <w:tc>
          <w:tcPr>
            <w:tcW w:w="1135" w:type="dxa"/>
            <w:vMerge w:val="restart"/>
            <w:tcBorders>
              <w:top w:val="single" w:sz="4" w:space="0" w:color="auto"/>
              <w:left w:val="single" w:sz="4" w:space="0" w:color="auto"/>
              <w:right w:val="single" w:sz="4" w:space="0" w:color="auto"/>
            </w:tcBorders>
            <w:vAlign w:val="center"/>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Визуальный измерительный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РД-03-606-03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rPr>
          <w:trHeight w:val="167"/>
        </w:trPr>
        <w:tc>
          <w:tcPr>
            <w:tcW w:w="1135" w:type="dxa"/>
            <w:vMerge/>
            <w:tcBorders>
              <w:left w:val="single" w:sz="4" w:space="0" w:color="auto"/>
              <w:bottom w:val="single" w:sz="4" w:space="0" w:color="auto"/>
              <w:right w:val="single" w:sz="4" w:space="0" w:color="auto"/>
            </w:tcBorders>
          </w:tcPr>
          <w:p w:rsidR="00E36E1F" w:rsidRDefault="00E36E1F" w:rsidP="00174CB4">
            <w:pPr>
              <w:widowControl w:val="0"/>
              <w:spacing w:after="0" w:line="240" w:lineRule="auto"/>
              <w:rPr>
                <w:rFonts w:ascii="Times New Roman" w:eastAsia="Microsoft Sans Serif" w:hAnsi="Times New Roman" w:cs="Times New Roman"/>
                <w:color w:val="00000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Радиографический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ГОСТ 7512-82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rPr>
          <w:trHeight w:val="167"/>
        </w:trPr>
        <w:tc>
          <w:tcPr>
            <w:tcW w:w="1135" w:type="dxa"/>
            <w:tcBorders>
              <w:top w:val="single" w:sz="4" w:space="0" w:color="auto"/>
              <w:left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Визуальный измерительный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РД-03-606-03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rPr>
          <w:trHeight w:val="167"/>
        </w:trPr>
        <w:tc>
          <w:tcPr>
            <w:tcW w:w="1135" w:type="dxa"/>
            <w:vMerge w:val="restart"/>
            <w:tcBorders>
              <w:top w:val="single" w:sz="4" w:space="0" w:color="auto"/>
              <w:left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color w:val="000000"/>
                <w:sz w:val="20"/>
                <w:szCs w:val="20"/>
                <w:lang w:eastAsia="ru-RU"/>
              </w:rPr>
              <w:t xml:space="preserve">  Визуальный  измерительный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РД-03-606-03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Pr>
                <w:rFonts w:ascii="Times New Roman" w:eastAsia="Microsoft Sans Serif" w:hAnsi="Times New Roman" w:cs="Times New Roman"/>
                <w:bCs/>
                <w:color w:val="000000"/>
                <w:sz w:val="20"/>
                <w:szCs w:val="20"/>
                <w:lang w:eastAsia="ru-RU"/>
              </w:rPr>
              <w:t xml:space="preserve">ГОСТ </w:t>
            </w:r>
            <w:proofErr w:type="gramStart"/>
            <w:r>
              <w:rPr>
                <w:rFonts w:ascii="Times New Roman" w:eastAsia="Microsoft Sans Serif" w:hAnsi="Times New Roman" w:cs="Times New Roman"/>
                <w:bCs/>
                <w:color w:val="000000"/>
                <w:sz w:val="20"/>
                <w:szCs w:val="20"/>
                <w:lang w:eastAsia="ru-RU"/>
              </w:rPr>
              <w:t>Р</w:t>
            </w:r>
            <w:proofErr w:type="gramEnd"/>
            <w:r>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Pr>
                <w:rFonts w:ascii="Times New Roman" w:eastAsia="Microsoft Sans Serif" w:hAnsi="Times New Roman" w:cs="Times New Roman"/>
                <w:color w:val="000000"/>
                <w:sz w:val="20"/>
                <w:szCs w:val="20"/>
                <w:lang w:eastAsia="ru-RU"/>
              </w:rPr>
              <w:t>100%</w:t>
            </w:r>
          </w:p>
        </w:tc>
      </w:tr>
      <w:tr w:rsidR="00E36E1F" w:rsidTr="00174CB4">
        <w:trPr>
          <w:trHeight w:val="167"/>
        </w:trPr>
        <w:tc>
          <w:tcPr>
            <w:tcW w:w="1135" w:type="dxa"/>
            <w:vMerge/>
            <w:tcBorders>
              <w:left w:val="single" w:sz="4" w:space="0" w:color="auto"/>
              <w:bottom w:val="single" w:sz="4" w:space="0" w:color="auto"/>
              <w:right w:val="single" w:sz="4" w:space="0" w:color="auto"/>
            </w:tcBorders>
            <w:vAlign w:val="center"/>
          </w:tcPr>
          <w:p w:rsidR="00E36E1F"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6E1F" w:rsidRPr="004E2756"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4E2756">
              <w:rPr>
                <w:rFonts w:ascii="Times New Roman" w:eastAsia="Microsoft Sans Serif" w:hAnsi="Times New Roman" w:cs="Times New Roman"/>
                <w:color w:val="000000"/>
                <w:sz w:val="20"/>
                <w:szCs w:val="20"/>
                <w:lang w:eastAsia="ru-RU"/>
              </w:rPr>
              <w:t>Радиографический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36E1F" w:rsidRPr="004E2756"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4E2756">
              <w:rPr>
                <w:rFonts w:ascii="Times New Roman" w:eastAsia="Microsoft Sans Serif" w:hAnsi="Times New Roman" w:cs="Times New Roman"/>
                <w:color w:val="000000"/>
                <w:sz w:val="20"/>
                <w:szCs w:val="20"/>
                <w:lang w:eastAsia="ru-RU"/>
              </w:rPr>
              <w:t>ГОСТ 7512-82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6E1F" w:rsidRPr="004E2756" w:rsidRDefault="00E36E1F" w:rsidP="00174CB4">
            <w:pPr>
              <w:widowControl w:val="0"/>
              <w:spacing w:after="0" w:line="240" w:lineRule="auto"/>
              <w:jc w:val="center"/>
              <w:rPr>
                <w:rFonts w:ascii="Times New Roman" w:eastAsia="Microsoft Sans Serif" w:hAnsi="Times New Roman" w:cs="Times New Roman"/>
                <w:bCs/>
                <w:color w:val="000000"/>
                <w:sz w:val="20"/>
                <w:szCs w:val="20"/>
                <w:lang w:eastAsia="ru-RU"/>
              </w:rPr>
            </w:pPr>
            <w:r w:rsidRPr="004E2756">
              <w:rPr>
                <w:rFonts w:ascii="Times New Roman" w:eastAsia="Microsoft Sans Serif" w:hAnsi="Times New Roman" w:cs="Times New Roman"/>
                <w:bCs/>
                <w:color w:val="000000"/>
                <w:sz w:val="20"/>
                <w:szCs w:val="20"/>
                <w:lang w:eastAsia="ru-RU"/>
              </w:rPr>
              <w:t xml:space="preserve">ГОСТ </w:t>
            </w:r>
            <w:proofErr w:type="gramStart"/>
            <w:r w:rsidRPr="004E2756">
              <w:rPr>
                <w:rFonts w:ascii="Times New Roman" w:eastAsia="Microsoft Sans Serif" w:hAnsi="Times New Roman" w:cs="Times New Roman"/>
                <w:bCs/>
                <w:color w:val="000000"/>
                <w:sz w:val="20"/>
                <w:szCs w:val="20"/>
                <w:lang w:eastAsia="ru-RU"/>
              </w:rPr>
              <w:t>Р</w:t>
            </w:r>
            <w:proofErr w:type="gramEnd"/>
            <w:r w:rsidRPr="004E2756">
              <w:rPr>
                <w:rFonts w:ascii="Times New Roman" w:eastAsia="Microsoft Sans Serif" w:hAnsi="Times New Roman" w:cs="Times New Roman"/>
                <w:bCs/>
                <w:color w:val="000000"/>
                <w:sz w:val="20"/>
                <w:szCs w:val="20"/>
                <w:lang w:eastAsia="ru-RU"/>
              </w:rPr>
              <w:t xml:space="preserve"> ИСО 5817-2009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E1F" w:rsidRPr="004E2756" w:rsidRDefault="00E36E1F" w:rsidP="00174CB4">
            <w:pPr>
              <w:widowControl w:val="0"/>
              <w:spacing w:after="0" w:line="240" w:lineRule="auto"/>
              <w:jc w:val="center"/>
              <w:rPr>
                <w:rFonts w:ascii="Times New Roman" w:eastAsia="Microsoft Sans Serif" w:hAnsi="Times New Roman" w:cs="Times New Roman"/>
                <w:color w:val="000000"/>
                <w:sz w:val="20"/>
                <w:szCs w:val="20"/>
                <w:lang w:eastAsia="ru-RU"/>
              </w:rPr>
            </w:pPr>
            <w:r w:rsidRPr="004E2756">
              <w:rPr>
                <w:rFonts w:ascii="Times New Roman" w:eastAsia="Microsoft Sans Serif" w:hAnsi="Times New Roman" w:cs="Times New Roman"/>
                <w:color w:val="000000"/>
                <w:sz w:val="20"/>
                <w:szCs w:val="20"/>
                <w:lang w:eastAsia="ru-RU"/>
              </w:rPr>
              <w:t>100%</w:t>
            </w:r>
          </w:p>
        </w:tc>
      </w:tr>
    </w:tbl>
    <w:p w:rsidR="00E36E1F" w:rsidRDefault="00E36E1F" w:rsidP="00E36E1F">
      <w:pPr>
        <w:widowControl w:val="0"/>
        <w:spacing w:after="0" w:line="240" w:lineRule="auto"/>
        <w:rPr>
          <w:rFonts w:ascii="Times New Roman" w:eastAsia="Microsoft Sans Serif" w:hAnsi="Times New Roman" w:cs="Times New Roman"/>
          <w:color w:val="000000"/>
          <w:sz w:val="20"/>
          <w:szCs w:val="20"/>
          <w:lang w:eastAsia="ru-RU"/>
        </w:rPr>
      </w:pPr>
    </w:p>
    <w:p w:rsidR="00E36E1F" w:rsidRDefault="00E36E1F" w:rsidP="00E36E1F">
      <w:pPr>
        <w:widowControl w:val="0"/>
        <w:spacing w:after="0" w:line="240" w:lineRule="auto"/>
        <w:ind w:left="-426"/>
        <w:rPr>
          <w:rFonts w:ascii="Times New Roman" w:eastAsia="Microsoft Sans Serif" w:hAnsi="Times New Roman" w:cs="Times New Roman"/>
          <w:color w:val="000000"/>
          <w:sz w:val="20"/>
          <w:szCs w:val="20"/>
          <w:lang w:eastAsia="ru-RU"/>
        </w:rPr>
      </w:pPr>
    </w:p>
    <w:p w:rsidR="00E36E1F" w:rsidRDefault="00E36E1F" w:rsidP="00E36E1F">
      <w:pPr>
        <w:widowControl w:val="0"/>
        <w:spacing w:after="0" w:line="240" w:lineRule="auto"/>
        <w:ind w:left="-426"/>
        <w:rPr>
          <w:rFonts w:ascii="Times New Roman" w:eastAsia="Microsoft Sans Serif" w:hAnsi="Times New Roman" w:cs="Times New Roman"/>
          <w:color w:val="000000"/>
          <w:sz w:val="20"/>
          <w:szCs w:val="20"/>
          <w:lang w:eastAsia="ru-RU"/>
        </w:rPr>
      </w:pPr>
    </w:p>
    <w:p w:rsidR="00E36E1F" w:rsidRDefault="00E36E1F" w:rsidP="00E36E1F">
      <w:pPr>
        <w:widowControl w:val="0"/>
        <w:spacing w:after="0" w:line="240" w:lineRule="auto"/>
        <w:ind w:left="-426"/>
        <w:rPr>
          <w:rFonts w:ascii="Times New Roman" w:eastAsia="Microsoft Sans Serif" w:hAnsi="Times New Roman" w:cs="Times New Roman"/>
          <w:b/>
          <w:color w:val="000000"/>
          <w:sz w:val="20"/>
          <w:szCs w:val="20"/>
          <w:lang w:eastAsia="ru-RU"/>
        </w:rPr>
      </w:pPr>
      <w:r>
        <w:rPr>
          <w:rFonts w:ascii="Times New Roman" w:eastAsia="Microsoft Sans Serif" w:hAnsi="Times New Roman" w:cs="Times New Roman"/>
          <w:color w:val="000000"/>
          <w:sz w:val="20"/>
          <w:szCs w:val="20"/>
          <w:lang w:eastAsia="ru-RU"/>
        </w:rPr>
        <w:t xml:space="preserve">С технологической картой </w:t>
      </w:r>
      <w:proofErr w:type="gramStart"/>
      <w:r>
        <w:rPr>
          <w:rFonts w:ascii="Times New Roman" w:eastAsia="Microsoft Sans Serif" w:hAnsi="Times New Roman" w:cs="Times New Roman"/>
          <w:color w:val="000000"/>
          <w:sz w:val="20"/>
          <w:szCs w:val="20"/>
          <w:lang w:eastAsia="ru-RU"/>
        </w:rPr>
        <w:t>ознакомлен</w:t>
      </w:r>
      <w:proofErr w:type="gramEnd"/>
      <w:r>
        <w:rPr>
          <w:rFonts w:ascii="Times New Roman" w:eastAsia="Microsoft Sans Serif" w:hAnsi="Times New Roman" w:cs="Times New Roman"/>
          <w:color w:val="000000"/>
          <w:sz w:val="20"/>
          <w:szCs w:val="20"/>
          <w:lang w:eastAsia="ru-RU"/>
        </w:rPr>
        <w:t>:</w:t>
      </w:r>
      <w:r>
        <w:rPr>
          <w:rFonts w:ascii="Times New Roman" w:eastAsia="Microsoft Sans Serif" w:hAnsi="Times New Roman" w:cs="Times New Roman"/>
          <w:b/>
          <w:color w:val="000000"/>
          <w:sz w:val="20"/>
          <w:szCs w:val="20"/>
          <w:lang w:eastAsia="ru-RU"/>
        </w:rPr>
        <w:t xml:space="preserve">      ____________________             ______________________        </w:t>
      </w:r>
    </w:p>
    <w:p w:rsidR="00E36E1F" w:rsidRPr="006B4B42" w:rsidRDefault="00E36E1F" w:rsidP="00E36E1F">
      <w:pPr>
        <w:widowControl w:val="0"/>
        <w:spacing w:after="0" w:line="240" w:lineRule="auto"/>
        <w:ind w:left="-426"/>
        <w:rPr>
          <w:rFonts w:ascii="Times New Roman" w:eastAsia="Microsoft Sans Serif" w:hAnsi="Times New Roman" w:cs="Times New Roman"/>
          <w:b/>
          <w:color w:val="000000"/>
          <w:sz w:val="24"/>
          <w:szCs w:val="24"/>
          <w:lang w:eastAsia="ru-RU"/>
        </w:rPr>
      </w:pPr>
      <w:r w:rsidRPr="006B4B42">
        <w:rPr>
          <w:rFonts w:ascii="Times New Roman" w:eastAsia="Microsoft Sans Serif" w:hAnsi="Times New Roman" w:cs="Times New Roman"/>
          <w:color w:val="000000"/>
          <w:sz w:val="24"/>
          <w:szCs w:val="24"/>
          <w:vertAlign w:val="superscript"/>
          <w:lang w:eastAsia="ru-RU"/>
        </w:rPr>
        <w:t xml:space="preserve">                                                                                    </w:t>
      </w:r>
      <w:r>
        <w:rPr>
          <w:rFonts w:ascii="Times New Roman" w:eastAsia="Microsoft Sans Serif" w:hAnsi="Times New Roman" w:cs="Times New Roman"/>
          <w:color w:val="000000"/>
          <w:sz w:val="24"/>
          <w:szCs w:val="24"/>
          <w:vertAlign w:val="superscript"/>
          <w:lang w:eastAsia="ru-RU"/>
        </w:rPr>
        <w:t xml:space="preserve">               </w:t>
      </w:r>
      <w:r w:rsidRPr="006B4B42">
        <w:rPr>
          <w:rFonts w:ascii="Times New Roman" w:eastAsia="Microsoft Sans Serif" w:hAnsi="Times New Roman" w:cs="Times New Roman"/>
          <w:color w:val="000000"/>
          <w:sz w:val="24"/>
          <w:szCs w:val="24"/>
          <w:vertAlign w:val="superscript"/>
          <w:lang w:eastAsia="ru-RU"/>
        </w:rPr>
        <w:t>(подпись</w:t>
      </w:r>
      <w:r>
        <w:rPr>
          <w:rFonts w:ascii="Times New Roman" w:eastAsia="Microsoft Sans Serif" w:hAnsi="Times New Roman" w:cs="Times New Roman"/>
          <w:color w:val="000000"/>
          <w:sz w:val="24"/>
          <w:szCs w:val="24"/>
          <w:vertAlign w:val="superscript"/>
          <w:lang w:eastAsia="ru-RU"/>
        </w:rPr>
        <w:t xml:space="preserve"> соиска</w:t>
      </w:r>
      <w:r w:rsidRPr="006B4B42">
        <w:rPr>
          <w:rFonts w:ascii="Times New Roman" w:eastAsia="Microsoft Sans Serif" w:hAnsi="Times New Roman" w:cs="Times New Roman"/>
          <w:color w:val="000000"/>
          <w:sz w:val="24"/>
          <w:szCs w:val="24"/>
          <w:vertAlign w:val="superscript"/>
          <w:lang w:eastAsia="ru-RU"/>
        </w:rPr>
        <w:t>теля)                             (фамилия, имя, отчество)</w:t>
      </w:r>
    </w:p>
    <w:p w:rsidR="00E36E1F" w:rsidRDefault="00E36E1F" w:rsidP="00E36E1F"/>
    <w:p w:rsidR="00D97A86" w:rsidRPr="00E36E1F" w:rsidRDefault="00D97A86" w:rsidP="00E36E1F"/>
    <w:sectPr w:rsidR="00D97A86" w:rsidRPr="00E36E1F" w:rsidSect="00D760F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ST type A">
    <w:altName w:val="Microsoft YaHei"/>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Zero"/>
      <w:lvlText w:val="%1.%2.%3."/>
      <w:lvlJc w:val="left"/>
      <w:pPr>
        <w:ind w:left="720" w:hanging="720"/>
      </w:pPr>
      <w:rPr>
        <w:rFonts w:cs="Times New Roman"/>
      </w:rPr>
    </w:lvl>
    <w:lvl w:ilvl="3">
      <w:start w:val="1"/>
      <w:numFmt w:val="decimalZero"/>
      <w:lvlText w:val="%1.%2.%3.%4."/>
      <w:lvlJc w:val="left"/>
      <w:pPr>
        <w:ind w:left="720" w:hanging="720"/>
      </w:pPr>
      <w:rPr>
        <w:rFonts w:cs="Times New Roman"/>
      </w:rPr>
    </w:lvl>
    <w:lvl w:ilvl="4">
      <w:start w:val="1"/>
      <w:numFmt w:val="decimalZero"/>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A1057B8"/>
    <w:multiLevelType w:val="hybridMultilevel"/>
    <w:tmpl w:val="CA66676E"/>
    <w:lvl w:ilvl="0" w:tplc="0419000F">
      <w:start w:val="1"/>
      <w:numFmt w:val="decimal"/>
      <w:lvlText w:val="%1."/>
      <w:lvlJc w:val="left"/>
      <w:pPr>
        <w:ind w:left="360"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77E00EF2"/>
    <w:multiLevelType w:val="hybridMultilevel"/>
    <w:tmpl w:val="2D846B72"/>
    <w:lvl w:ilvl="0" w:tplc="C8DC213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C"/>
    <w:rsid w:val="00065121"/>
    <w:rsid w:val="00150422"/>
    <w:rsid w:val="002900A9"/>
    <w:rsid w:val="00314E9B"/>
    <w:rsid w:val="005B52F3"/>
    <w:rsid w:val="009F6FFC"/>
    <w:rsid w:val="00A62622"/>
    <w:rsid w:val="00D97A86"/>
    <w:rsid w:val="00E36E1F"/>
    <w:rsid w:val="00F4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1F"/>
  </w:style>
  <w:style w:type="paragraph" w:styleId="1">
    <w:name w:val="heading 1"/>
    <w:basedOn w:val="a"/>
    <w:next w:val="a"/>
    <w:link w:val="10"/>
    <w:uiPriority w:val="9"/>
    <w:qFormat/>
    <w:rsid w:val="00065121"/>
    <w:pPr>
      <w:keepNext/>
      <w:suppressAutoHyphens/>
      <w:spacing w:before="240" w:after="60"/>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121"/>
    <w:rPr>
      <w:rFonts w:ascii="Cambria" w:eastAsia="Times New Roman" w:hAnsi="Cambria" w:cs="Times New Roman"/>
      <w:b/>
      <w:bCs/>
      <w:kern w:val="1"/>
      <w:sz w:val="32"/>
      <w:szCs w:val="32"/>
      <w:lang w:eastAsia="ar-SA"/>
    </w:rPr>
  </w:style>
  <w:style w:type="table" w:styleId="a3">
    <w:name w:val="Table Grid"/>
    <w:basedOn w:val="a1"/>
    <w:rsid w:val="0006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5"/>
    <w:rsid w:val="00065121"/>
    <w:rPr>
      <w:rFonts w:ascii="Calibri" w:eastAsia="Times New Roman" w:hAnsi="Calibri"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rsid w:val="00065121"/>
    <w:rPr>
      <w:rFonts w:ascii="Calibri" w:eastAsia="Times New Roman" w:hAnsi="Calibri" w:cs="Times New Roman"/>
      <w:sz w:val="20"/>
      <w:szCs w:val="20"/>
    </w:rPr>
  </w:style>
  <w:style w:type="character" w:customStyle="1" w:styleId="11">
    <w:name w:val="Текст сноски Знак1"/>
    <w:basedOn w:val="a0"/>
    <w:uiPriority w:val="99"/>
    <w:semiHidden/>
    <w:rsid w:val="00065121"/>
    <w:rPr>
      <w:sz w:val="20"/>
      <w:szCs w:val="20"/>
    </w:rPr>
  </w:style>
  <w:style w:type="character" w:styleId="a6">
    <w:name w:val="Strong"/>
    <w:uiPriority w:val="99"/>
    <w:qFormat/>
    <w:rsid w:val="00065121"/>
    <w:rPr>
      <w:rFonts w:ascii="Times New Roman" w:hAnsi="Times New Roman" w:cs="Times New Roman" w:hint="default"/>
      <w:b/>
      <w:bCs/>
    </w:rPr>
  </w:style>
  <w:style w:type="paragraph" w:customStyle="1" w:styleId="fr3">
    <w:name w:val="fr3"/>
    <w:basedOn w:val="a"/>
    <w:rsid w:val="00065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51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121"/>
    <w:rPr>
      <w:rFonts w:ascii="Tahoma" w:hAnsi="Tahoma" w:cs="Tahoma"/>
      <w:sz w:val="16"/>
      <w:szCs w:val="16"/>
    </w:rPr>
  </w:style>
  <w:style w:type="paragraph" w:customStyle="1" w:styleId="Heading">
    <w:name w:val="Heading"/>
    <w:rsid w:val="00E36E1F"/>
    <w:pPr>
      <w:widowControl w:val="0"/>
      <w:suppressAutoHyphens/>
      <w:spacing w:after="0" w:line="240" w:lineRule="auto"/>
    </w:pPr>
    <w:rPr>
      <w:rFonts w:ascii="Arial" w:eastAsia="Times New Roman" w:hAnsi="Arial" w:cs="Arial"/>
      <w:b/>
      <w:sz w:val="20"/>
      <w:szCs w:val="20"/>
      <w:lang w:eastAsia="ar-SA"/>
    </w:rPr>
  </w:style>
  <w:style w:type="paragraph" w:customStyle="1" w:styleId="12">
    <w:name w:val="Абзац списка1"/>
    <w:basedOn w:val="a"/>
    <w:rsid w:val="00E36E1F"/>
    <w:pPr>
      <w:suppressAutoHyphens/>
      <w:ind w:left="720"/>
    </w:pPr>
    <w:rPr>
      <w:rFonts w:ascii="Calibri" w:eastAsia="Calibri" w:hAnsi="Calibri" w:cs="Calibri"/>
      <w:lang w:eastAsia="ar-SA"/>
    </w:rPr>
  </w:style>
  <w:style w:type="paragraph" w:customStyle="1" w:styleId="Default">
    <w:name w:val="Default"/>
    <w:uiPriority w:val="99"/>
    <w:rsid w:val="00E36E1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1F"/>
  </w:style>
  <w:style w:type="paragraph" w:styleId="1">
    <w:name w:val="heading 1"/>
    <w:basedOn w:val="a"/>
    <w:next w:val="a"/>
    <w:link w:val="10"/>
    <w:uiPriority w:val="9"/>
    <w:qFormat/>
    <w:rsid w:val="00065121"/>
    <w:pPr>
      <w:keepNext/>
      <w:suppressAutoHyphens/>
      <w:spacing w:before="240" w:after="60"/>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121"/>
    <w:rPr>
      <w:rFonts w:ascii="Cambria" w:eastAsia="Times New Roman" w:hAnsi="Cambria" w:cs="Times New Roman"/>
      <w:b/>
      <w:bCs/>
      <w:kern w:val="1"/>
      <w:sz w:val="32"/>
      <w:szCs w:val="32"/>
      <w:lang w:eastAsia="ar-SA"/>
    </w:rPr>
  </w:style>
  <w:style w:type="table" w:styleId="a3">
    <w:name w:val="Table Grid"/>
    <w:basedOn w:val="a1"/>
    <w:rsid w:val="0006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5"/>
    <w:rsid w:val="00065121"/>
    <w:rPr>
      <w:rFonts w:ascii="Calibri" w:eastAsia="Times New Roman" w:hAnsi="Calibri"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rsid w:val="00065121"/>
    <w:rPr>
      <w:rFonts w:ascii="Calibri" w:eastAsia="Times New Roman" w:hAnsi="Calibri" w:cs="Times New Roman"/>
      <w:sz w:val="20"/>
      <w:szCs w:val="20"/>
    </w:rPr>
  </w:style>
  <w:style w:type="character" w:customStyle="1" w:styleId="11">
    <w:name w:val="Текст сноски Знак1"/>
    <w:basedOn w:val="a0"/>
    <w:uiPriority w:val="99"/>
    <w:semiHidden/>
    <w:rsid w:val="00065121"/>
    <w:rPr>
      <w:sz w:val="20"/>
      <w:szCs w:val="20"/>
    </w:rPr>
  </w:style>
  <w:style w:type="character" w:styleId="a6">
    <w:name w:val="Strong"/>
    <w:uiPriority w:val="99"/>
    <w:qFormat/>
    <w:rsid w:val="00065121"/>
    <w:rPr>
      <w:rFonts w:ascii="Times New Roman" w:hAnsi="Times New Roman" w:cs="Times New Roman" w:hint="default"/>
      <w:b/>
      <w:bCs/>
    </w:rPr>
  </w:style>
  <w:style w:type="paragraph" w:customStyle="1" w:styleId="fr3">
    <w:name w:val="fr3"/>
    <w:basedOn w:val="a"/>
    <w:rsid w:val="00065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51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121"/>
    <w:rPr>
      <w:rFonts w:ascii="Tahoma" w:hAnsi="Tahoma" w:cs="Tahoma"/>
      <w:sz w:val="16"/>
      <w:szCs w:val="16"/>
    </w:rPr>
  </w:style>
  <w:style w:type="paragraph" w:customStyle="1" w:styleId="Heading">
    <w:name w:val="Heading"/>
    <w:rsid w:val="00E36E1F"/>
    <w:pPr>
      <w:widowControl w:val="0"/>
      <w:suppressAutoHyphens/>
      <w:spacing w:after="0" w:line="240" w:lineRule="auto"/>
    </w:pPr>
    <w:rPr>
      <w:rFonts w:ascii="Arial" w:eastAsia="Times New Roman" w:hAnsi="Arial" w:cs="Arial"/>
      <w:b/>
      <w:sz w:val="20"/>
      <w:szCs w:val="20"/>
      <w:lang w:eastAsia="ar-SA"/>
    </w:rPr>
  </w:style>
  <w:style w:type="paragraph" w:customStyle="1" w:styleId="12">
    <w:name w:val="Абзац списка1"/>
    <w:basedOn w:val="a"/>
    <w:rsid w:val="00E36E1F"/>
    <w:pPr>
      <w:suppressAutoHyphens/>
      <w:ind w:left="720"/>
    </w:pPr>
    <w:rPr>
      <w:rFonts w:ascii="Calibri" w:eastAsia="Calibri" w:hAnsi="Calibri" w:cs="Calibri"/>
      <w:lang w:eastAsia="ar-SA"/>
    </w:rPr>
  </w:style>
  <w:style w:type="paragraph" w:customStyle="1" w:styleId="Default">
    <w:name w:val="Default"/>
    <w:uiPriority w:val="99"/>
    <w:rsid w:val="00E36E1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482A-94FF-48AC-8152-04DFA09B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 Козлова</cp:lastModifiedBy>
  <cp:revision>7</cp:revision>
  <dcterms:created xsi:type="dcterms:W3CDTF">2018-04-10T14:05:00Z</dcterms:created>
  <dcterms:modified xsi:type="dcterms:W3CDTF">2019-04-04T06:04:00Z</dcterms:modified>
</cp:coreProperties>
</file>